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Аннотация к рабочей программе по обществознанию на профильном уровне,  10-11 класс  (БУП 2004)  </w:t>
      </w:r>
    </w:p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I. </w:t>
      </w:r>
      <w:proofErr w:type="gramStart"/>
      <w:r w:rsidRPr="00CF5EB2">
        <w:rPr>
          <w:sz w:val="28"/>
          <w:szCs w:val="28"/>
        </w:rPr>
        <w:t>Рабочая программа по обществознанию за курс среднего общего образования на профильном уровне составлена на основе следующих нормативных документов: 1.ФК ГОС (Приказ Минобразования России от 05.03.2004 №1089 (ред. от 31.01.2012)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образования»).  2.Стандарт и Примерная программа среднего общего образования  по истории.</w:t>
      </w:r>
      <w:proofErr w:type="gramEnd"/>
      <w:r w:rsidRPr="00CF5EB2">
        <w:rPr>
          <w:sz w:val="28"/>
          <w:szCs w:val="28"/>
        </w:rPr>
        <w:t xml:space="preserve"> </w:t>
      </w:r>
      <w:proofErr w:type="gramStart"/>
      <w:r w:rsidRPr="00CF5EB2">
        <w:rPr>
          <w:sz w:val="28"/>
          <w:szCs w:val="28"/>
        </w:rPr>
        <w:t xml:space="preserve">ФК ГОС (2004 год).  3.Приказы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аккредитацию». 3.1 Приказ </w:t>
      </w:r>
      <w:proofErr w:type="spellStart"/>
      <w:r w:rsidRPr="00CF5EB2">
        <w:rPr>
          <w:sz w:val="28"/>
          <w:szCs w:val="28"/>
        </w:rPr>
        <w:t>Минобрнауки</w:t>
      </w:r>
      <w:proofErr w:type="spellEnd"/>
      <w:r w:rsidRPr="00CF5EB2">
        <w:rPr>
          <w:sz w:val="28"/>
          <w:szCs w:val="28"/>
        </w:rPr>
        <w:t xml:space="preserve"> России от 19.12.2012 N 1067 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</w:t>
      </w:r>
      <w:proofErr w:type="gramEnd"/>
      <w:r w:rsidRPr="00CF5EB2">
        <w:rPr>
          <w:sz w:val="28"/>
          <w:szCs w:val="28"/>
        </w:rPr>
        <w:t xml:space="preserve"> программы общего образования и </w:t>
      </w:r>
      <w:proofErr w:type="gramStart"/>
      <w:r w:rsidRPr="00CF5EB2">
        <w:rPr>
          <w:sz w:val="28"/>
          <w:szCs w:val="28"/>
        </w:rPr>
        <w:t>имеющих</w:t>
      </w:r>
      <w:proofErr w:type="gramEnd"/>
      <w:r w:rsidRPr="00CF5EB2">
        <w:rPr>
          <w:sz w:val="28"/>
          <w:szCs w:val="28"/>
        </w:rPr>
        <w:t xml:space="preserve"> государственную аккредитацию, на 2013/14 учебный год". 3.2. </w:t>
      </w:r>
      <w:proofErr w:type="gramStart"/>
      <w:r w:rsidRPr="00CF5EB2">
        <w:rPr>
          <w:sz w:val="28"/>
          <w:szCs w:val="28"/>
        </w:rPr>
        <w:t xml:space="preserve">Приказ </w:t>
      </w:r>
      <w:proofErr w:type="spellStart"/>
      <w:r w:rsidRPr="00CF5EB2">
        <w:rPr>
          <w:sz w:val="28"/>
          <w:szCs w:val="28"/>
        </w:rPr>
        <w:t>Минобрнауки</w:t>
      </w:r>
      <w:proofErr w:type="spellEnd"/>
      <w:r w:rsidRPr="00CF5EB2">
        <w:rPr>
          <w:sz w:val="28"/>
          <w:szCs w:val="28"/>
        </w:rPr>
        <w:t xml:space="preserve"> России от 31.03. 2014 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3.3.Приказ </w:t>
      </w:r>
      <w:proofErr w:type="spellStart"/>
      <w:r w:rsidRPr="00CF5EB2">
        <w:rPr>
          <w:sz w:val="28"/>
          <w:szCs w:val="28"/>
        </w:rPr>
        <w:t>Минобрнауки</w:t>
      </w:r>
      <w:proofErr w:type="spellEnd"/>
      <w:r w:rsidRPr="00CF5EB2">
        <w:rPr>
          <w:sz w:val="28"/>
          <w:szCs w:val="28"/>
        </w:rPr>
        <w:t xml:space="preserve"> России от 8 июня 2015 г.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</w:t>
      </w:r>
      <w:proofErr w:type="gramEnd"/>
      <w:r w:rsidRPr="00CF5EB2">
        <w:rPr>
          <w:sz w:val="28"/>
          <w:szCs w:val="28"/>
        </w:rPr>
        <w:t xml:space="preserve"> общего, среднего общего образования, </w:t>
      </w:r>
      <w:proofErr w:type="gramStart"/>
      <w:r w:rsidRPr="00CF5EB2">
        <w:rPr>
          <w:sz w:val="28"/>
          <w:szCs w:val="28"/>
        </w:rPr>
        <w:t>утвержденный</w:t>
      </w:r>
      <w:proofErr w:type="gramEnd"/>
      <w:r w:rsidRPr="00CF5EB2">
        <w:rPr>
          <w:sz w:val="28"/>
          <w:szCs w:val="28"/>
        </w:rPr>
        <w:t xml:space="preserve"> приказом Министерства образования и науки Российской Федерации от 31 марта 2014 года. № 253».  </w:t>
      </w:r>
    </w:p>
    <w:p w:rsidR="00CF5EB2" w:rsidRPr="00CF5EB2" w:rsidRDefault="00CF5EB2" w:rsidP="00CF5EB2">
      <w:r w:rsidRPr="00CF5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Базисного регионального учебного плана на 2016-2017 учебный год</w:t>
      </w:r>
    </w:p>
    <w:p w:rsidR="00CF5EB2" w:rsidRDefault="00CF5EB2" w:rsidP="00CF5E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Учебного плана МАОУ « СОШ  № 7» на 2016 – 2017 учебный год.</w:t>
      </w:r>
    </w:p>
    <w:p w:rsidR="00CF5EB2" w:rsidRDefault="00CF5EB2" w:rsidP="00CF5E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Положения о структуре, порядке разработки и утверждения рабочих программ учебных курсов, предметов, дисциплин (модулей) в МАОУ  « СОШ № 7»</w:t>
      </w:r>
    </w:p>
    <w:p w:rsidR="00CF5EB2" w:rsidRDefault="00CF5EB2" w:rsidP="00CF5E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>
        <w:rPr>
          <w:rFonts w:ascii="Times New Roman" w:hAnsi="Times New Roman" w:cs="Times New Roman"/>
          <w:sz w:val="28"/>
          <w:szCs w:val="28"/>
        </w:rPr>
        <w:tab/>
        <w:t>Письмо Министерства образования и науки  РТ о преподавании 7931/9 от 16.10.2009г</w:t>
      </w:r>
    </w:p>
    <w:p w:rsidR="00CF5EB2" w:rsidRDefault="00CF5EB2" w:rsidP="00CF5E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методическое письмо Министерств образования и науки РТ «Об изучении истории и обществознания в общеобразовательной организации РТ в 2013-2014 учебном году»</w:t>
      </w:r>
    </w:p>
    <w:p w:rsidR="00CF5EB2" w:rsidRDefault="00CF5EB2" w:rsidP="00CF5E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Письмо Министерства образования и науки РФ «Об изучении основ бюджетной грамотности» №08245 от 7.08.2014.</w:t>
      </w:r>
    </w:p>
    <w:p w:rsidR="00CF5EB2" w:rsidRPr="00BC4E88" w:rsidRDefault="00CF5EB2" w:rsidP="00CF5E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Министерство образования и науки РТ ГАОУДПО «Институт развития образования Республики Татарстан «Особенности преподавания учебного предмета «Обществознание» в 2016-2017 учебном году», методические рекомендации</w:t>
      </w:r>
    </w:p>
    <w:p w:rsidR="00CF5EB2" w:rsidRDefault="00CF5EB2" w:rsidP="00CF5EB2">
      <w:r>
        <w:t>;</w:t>
      </w:r>
    </w:p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II. Цели учебного курса «обществознание» на ступени среднего общего образования на профильном уровне:  </w:t>
      </w:r>
    </w:p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Изучение обществознания в старшей школе на профильном уровне направлено на достижение следующих целей: </w:t>
      </w:r>
      <w:r w:rsidRPr="00CF5EB2">
        <w:rPr>
          <w:sz w:val="28"/>
          <w:szCs w:val="28"/>
        </w:rPr>
        <w:t xml:space="preserve">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 критического мышления, позволяющего объективно воспринимать социальную информацию и уверенно ориентироваться в ее потоке; </w:t>
      </w:r>
      <w:r w:rsidRPr="00CF5EB2">
        <w:rPr>
          <w:sz w:val="28"/>
          <w:szCs w:val="28"/>
        </w:rPr>
        <w:t xml:space="preserve"> воспитание общероссийской идентичности, гражданственности, социальной ответственности; </w:t>
      </w:r>
      <w:proofErr w:type="gramStart"/>
      <w:r w:rsidRPr="00CF5EB2">
        <w:rPr>
          <w:sz w:val="28"/>
          <w:szCs w:val="28"/>
        </w:rPr>
        <w:t xml:space="preserve">приверженности гуманистическим и демократическим ценностям, положенным в основу Конституции Российской Федерации; </w:t>
      </w:r>
      <w:r w:rsidRPr="00CF5EB2">
        <w:rPr>
          <w:sz w:val="28"/>
          <w:szCs w:val="28"/>
        </w:rPr>
        <w:t xml:space="preserve"> 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 образования и самообразования; </w:t>
      </w:r>
      <w:r w:rsidRPr="00CF5EB2">
        <w:rPr>
          <w:sz w:val="28"/>
          <w:szCs w:val="28"/>
        </w:rPr>
        <w:t> овладение умениями получения и осмысления социальной информации, систематизации полученных данных; освоение способов познавательной, коммуникативной, практической деятельности в характерных социальных ролях;</w:t>
      </w:r>
      <w:proofErr w:type="gramEnd"/>
      <w:r w:rsidRPr="00CF5EB2">
        <w:rPr>
          <w:sz w:val="28"/>
          <w:szCs w:val="28"/>
        </w:rPr>
        <w:t xml:space="preserve">  </w:t>
      </w:r>
      <w:r w:rsidRPr="00CF5EB2">
        <w:rPr>
          <w:sz w:val="28"/>
          <w:szCs w:val="28"/>
        </w:rPr>
        <w:t xml:space="preserve"> формирование опыта применения полученных знаний и умений для решения типичных задач в области социальных отношений; в сферах: гражданской и общественной деятельности, межличностных отношений, отношений между людьми разных национальностей и вероисповеданий, </w:t>
      </w:r>
      <w:r w:rsidRPr="00CF5EB2">
        <w:rPr>
          <w:sz w:val="28"/>
          <w:szCs w:val="28"/>
        </w:rPr>
        <w:lastRenderedPageBreak/>
        <w:t xml:space="preserve">познавательной, коммуникативной, семейно-бытовой деятельности. Ш.  Методические особенности изучения предмета.  </w:t>
      </w:r>
      <w:proofErr w:type="spellStart"/>
      <w:r w:rsidRPr="00CF5EB2">
        <w:rPr>
          <w:sz w:val="28"/>
          <w:szCs w:val="28"/>
        </w:rPr>
        <w:t>Общеучебные</w:t>
      </w:r>
      <w:proofErr w:type="spellEnd"/>
      <w:r w:rsidRPr="00CF5EB2">
        <w:rPr>
          <w:sz w:val="28"/>
          <w:szCs w:val="28"/>
        </w:rPr>
        <w:t xml:space="preserve"> умения, навыки и способы деятельности  </w:t>
      </w:r>
    </w:p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Программа предусматривает формирование у учащихся </w:t>
      </w:r>
      <w:proofErr w:type="spellStart"/>
      <w:r w:rsidRPr="00CF5EB2">
        <w:rPr>
          <w:sz w:val="28"/>
          <w:szCs w:val="28"/>
        </w:rPr>
        <w:t>общеучебных</w:t>
      </w:r>
      <w:proofErr w:type="spellEnd"/>
      <w:r w:rsidRPr="00CF5EB2">
        <w:rPr>
          <w:sz w:val="28"/>
          <w:szCs w:val="28"/>
        </w:rPr>
        <w:t xml:space="preserve"> умений и навыков, универсальных способов деятельности и ключевых компетенций. </w:t>
      </w:r>
      <w:proofErr w:type="gramStart"/>
      <w:r w:rsidRPr="00CF5EB2">
        <w:rPr>
          <w:sz w:val="28"/>
          <w:szCs w:val="28"/>
        </w:rPr>
        <w:t>В этом направлении приоритетами для учебного предмета «Обществознание» на этапе среднего   общего образования являются: -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 - использование элементов причинно-следственного и структурно-функционального анализа; - исследование реальных связей и зависимостей; - умение развернуто обосновывать суждения, давать определения, приводить доказательства (в том числе от противного);</w:t>
      </w:r>
      <w:proofErr w:type="gramEnd"/>
      <w:r w:rsidRPr="00CF5EB2">
        <w:rPr>
          <w:sz w:val="28"/>
          <w:szCs w:val="28"/>
        </w:rPr>
        <w:t xml:space="preserve"> - </w:t>
      </w:r>
      <w:proofErr w:type="gramStart"/>
      <w:r w:rsidRPr="00CF5EB2">
        <w:rPr>
          <w:sz w:val="28"/>
          <w:szCs w:val="28"/>
        </w:rPr>
        <w:t>объяснение изученных положений на самостоятельно подобранных конкретных примерах; -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др.); - отделение основной информации от второстепенной, критическое оценивание достоверности полученной информации; - передача содержания информации адекватно поставленной цели (сжато, полно, выборочно);</w:t>
      </w:r>
      <w:proofErr w:type="gramEnd"/>
      <w:r w:rsidRPr="00CF5EB2">
        <w:rPr>
          <w:sz w:val="28"/>
          <w:szCs w:val="28"/>
        </w:rPr>
        <w:t xml:space="preserve"> - </w:t>
      </w:r>
      <w:proofErr w:type="gramStart"/>
      <w:r w:rsidRPr="00CF5EB2">
        <w:rPr>
          <w:sz w:val="28"/>
          <w:szCs w:val="28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 - выбор вида чтения в соответствии с поставленной целью (ознакомительное, просмотровое, поисковое и др.); - уверенная работа с текстами различных стилей, понимание их специфики; адекватное восприятие языка средств массовой информации;</w:t>
      </w:r>
      <w:proofErr w:type="gramEnd"/>
      <w:r w:rsidRPr="00CF5EB2">
        <w:rPr>
          <w:sz w:val="28"/>
          <w:szCs w:val="28"/>
        </w:rPr>
        <w:t xml:space="preserve"> </w:t>
      </w:r>
      <w:proofErr w:type="gramStart"/>
      <w:r w:rsidRPr="00CF5EB2">
        <w:rPr>
          <w:sz w:val="28"/>
          <w:szCs w:val="28"/>
        </w:rPr>
        <w:t xml:space="preserve">владение навыками редактирования текста; - самостоятельное создание алгоритмов познавательной деятельности для решения задач творческого и поискового характера; - участие в проектной деятельности, в организации и проведении </w:t>
      </w:r>
      <w:proofErr w:type="spellStart"/>
      <w:r w:rsidRPr="00CF5EB2">
        <w:rPr>
          <w:sz w:val="28"/>
          <w:szCs w:val="28"/>
        </w:rPr>
        <w:t>учебноисследовательской</w:t>
      </w:r>
      <w:proofErr w:type="spellEnd"/>
      <w:r w:rsidRPr="00CF5EB2">
        <w:rPr>
          <w:sz w:val="28"/>
          <w:szCs w:val="28"/>
        </w:rPr>
        <w:t xml:space="preserve">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CF5EB2">
        <w:rPr>
          <w:sz w:val="28"/>
          <w:szCs w:val="28"/>
        </w:rPr>
        <w:t xml:space="preserve"> «Что произойдет, если...»); -  формулирование полученных результатов; - создание собственных произведений, идеальных моделей социальных объектов, процессов, </w:t>
      </w:r>
      <w:r w:rsidRPr="00CF5EB2">
        <w:rPr>
          <w:sz w:val="28"/>
          <w:szCs w:val="28"/>
        </w:rPr>
        <w:lastRenderedPageBreak/>
        <w:t>явлений, в том числе с использованием мультимедийных технологий, реализация оригинального замысла, использование разнообразн</w:t>
      </w:r>
      <w:r w:rsidR="00FA6C6E">
        <w:rPr>
          <w:sz w:val="28"/>
          <w:szCs w:val="28"/>
        </w:rPr>
        <w:t>ых (в том числе художественных</w:t>
      </w:r>
      <w:proofErr w:type="gramStart"/>
      <w:r w:rsidR="00FA6C6E">
        <w:rPr>
          <w:sz w:val="28"/>
          <w:szCs w:val="28"/>
        </w:rPr>
        <w:t>)</w:t>
      </w:r>
      <w:r w:rsidRPr="00CF5EB2">
        <w:rPr>
          <w:sz w:val="28"/>
          <w:szCs w:val="28"/>
        </w:rPr>
        <w:t>с</w:t>
      </w:r>
      <w:proofErr w:type="gramEnd"/>
      <w:r w:rsidRPr="00CF5EB2">
        <w:rPr>
          <w:sz w:val="28"/>
          <w:szCs w:val="28"/>
        </w:rPr>
        <w:t xml:space="preserve">редств, умение импровизировать; - пользования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 - 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(диспута). Программа призвана помочь осуществлению выпускниками  осознанного выбора путей продолжения образования или будущей профессиональной деятельности.  </w:t>
      </w:r>
    </w:p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IV. Количество </w:t>
      </w:r>
      <w:proofErr w:type="gramStart"/>
      <w:r w:rsidRPr="00CF5EB2">
        <w:rPr>
          <w:sz w:val="28"/>
          <w:szCs w:val="28"/>
        </w:rPr>
        <w:t>часов</w:t>
      </w:r>
      <w:proofErr w:type="gramEnd"/>
      <w:r w:rsidRPr="00CF5EB2">
        <w:rPr>
          <w:sz w:val="28"/>
          <w:szCs w:val="28"/>
        </w:rPr>
        <w:t xml:space="preserve"> на которые рассчитана рабочая программа: Федеральный базисный учебный план для образовательных учреждений Российской Федерации отводит 210 часов для обязательного изучения учебного предмета «Обществознание» на этапе среднего общего образования. В том числе:  в X и XI классах по 105 часов, из расчета 3 учебных часа в неделю. Примерная программа рассчитана на 210 учебных часов. При этом в ней предусмотрен резерв свободного учебного времени в объеме  26 учебных часов (или 12 %)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   </w:t>
      </w:r>
    </w:p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Рабочая программа по изучению учебного предмета «обществознание» на ступени среднего общего образования на профильном уровне в 10-11 классе рассчитана на 210 учебных часов.  </w:t>
      </w:r>
    </w:p>
    <w:p w:rsidR="00CF5EB2" w:rsidRPr="00CF5EB2" w:rsidRDefault="00CF5EB2" w:rsidP="00CF5EB2">
      <w:pPr>
        <w:rPr>
          <w:sz w:val="28"/>
          <w:szCs w:val="28"/>
        </w:rPr>
      </w:pPr>
      <w:r w:rsidRPr="00CF5EB2">
        <w:rPr>
          <w:sz w:val="28"/>
          <w:szCs w:val="28"/>
        </w:rPr>
        <w:t xml:space="preserve">Коррективы, внесённые в рабочую программу по отношению к Примерной программе 10 класс 1). 20 часов резерва времени распределены по темам (см. тематическое планирование) для использования различных форм организации учебного процесса.  </w:t>
      </w:r>
    </w:p>
    <w:p w:rsidR="008E198F" w:rsidRDefault="00CF5EB2" w:rsidP="00CF5EB2">
      <w:r w:rsidRPr="00CF5EB2">
        <w:rPr>
          <w:sz w:val="28"/>
          <w:szCs w:val="28"/>
        </w:rPr>
        <w:t>11 класс. 1). 7 часов резерва времени распределены по темам (см. тематическое планирование) для использования различных форм организации учебного процесса</w:t>
      </w:r>
      <w:r>
        <w:t xml:space="preserve">.     </w:t>
      </w:r>
    </w:p>
    <w:p w:rsidR="008E198F" w:rsidRPr="008E198F" w:rsidRDefault="008E198F" w:rsidP="00CF5EB2">
      <w:pPr>
        <w:rPr>
          <w:sz w:val="28"/>
          <w:szCs w:val="28"/>
        </w:rPr>
      </w:pPr>
    </w:p>
    <w:p w:rsidR="008E198F" w:rsidRPr="008E198F" w:rsidRDefault="00CF5EB2" w:rsidP="008E198F">
      <w:pPr>
        <w:pStyle w:val="c56"/>
        <w:spacing w:before="0" w:beforeAutospacing="0" w:after="0" w:afterAutospacing="0"/>
        <w:ind w:firstLine="360"/>
        <w:jc w:val="both"/>
        <w:rPr>
          <w:i/>
          <w:sz w:val="28"/>
          <w:szCs w:val="28"/>
        </w:rPr>
      </w:pPr>
      <w:r w:rsidRPr="008E198F">
        <w:rPr>
          <w:sz w:val="28"/>
          <w:szCs w:val="28"/>
        </w:rPr>
        <w:t xml:space="preserve">    </w:t>
      </w:r>
      <w:r w:rsidR="008E198F" w:rsidRPr="008E198F">
        <w:rPr>
          <w:rStyle w:val="c10"/>
          <w:i/>
          <w:sz w:val="28"/>
          <w:szCs w:val="28"/>
        </w:rPr>
        <w:t>Основные цели курса определены, исходя из современных требований к гуманитарному образованию учащихся полной средней школы:</w:t>
      </w:r>
    </w:p>
    <w:p w:rsidR="008E198F" w:rsidRPr="008E198F" w:rsidRDefault="008E198F" w:rsidP="008E198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lastRenderedPageBreak/>
        <w:t>способствовать формированию гражданско-правового мышления школьников, развитию свободно и творчески мыслящей личности;</w:t>
      </w:r>
    </w:p>
    <w:p w:rsidR="008E198F" w:rsidRPr="008E198F" w:rsidRDefault="008E198F" w:rsidP="008E198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передать учащимся сумму систематических знаний по обществознанию, обладание которыми поможет им свободно ориентироваться в современном мире;</w:t>
      </w:r>
    </w:p>
    <w:p w:rsidR="008E198F" w:rsidRPr="008E198F" w:rsidRDefault="008E198F" w:rsidP="008E198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</w:t>
      </w:r>
    </w:p>
    <w:p w:rsidR="008E198F" w:rsidRPr="008E198F" w:rsidRDefault="008E198F" w:rsidP="008E198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развить у школьника словесно – логическое и образное мышление;</w:t>
      </w:r>
    </w:p>
    <w:p w:rsidR="008E198F" w:rsidRPr="008E198F" w:rsidRDefault="008E198F" w:rsidP="008E198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способствовать формированию гражданско-правовой грамотности.</w:t>
      </w:r>
    </w:p>
    <w:p w:rsidR="008E198F" w:rsidRPr="008E198F" w:rsidRDefault="008E198F" w:rsidP="008E198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помочь учащимся разобраться в многообразии общественных отношений, в себе, в других людях;- помочь выработать собственную жизненную позицию;</w:t>
      </w:r>
    </w:p>
    <w:p w:rsidR="008E198F" w:rsidRPr="008E198F" w:rsidRDefault="008E198F" w:rsidP="008E198F">
      <w:pPr>
        <w:pStyle w:val="c22"/>
        <w:spacing w:before="0" w:beforeAutospacing="0" w:after="0" w:afterAutospacing="0"/>
        <w:ind w:firstLine="360"/>
        <w:jc w:val="both"/>
        <w:rPr>
          <w:i/>
          <w:sz w:val="28"/>
          <w:szCs w:val="28"/>
        </w:rPr>
      </w:pPr>
      <w:r w:rsidRPr="008E198F">
        <w:rPr>
          <w:rStyle w:val="c10"/>
          <w:i/>
          <w:sz w:val="28"/>
          <w:szCs w:val="28"/>
        </w:rPr>
        <w:t>В основу содержания курса положены следующие принципы: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соответствие требованиям современного школьного гуманитарного образования, в том числе концепции модернизации образования;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структурирование заданий  учащимся применительно к новому познавательному этапу их учебной деятельности;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опыта оценочной деятельности общественных явлений.</w:t>
      </w:r>
    </w:p>
    <w:p w:rsidR="008E198F" w:rsidRPr="008E198F" w:rsidRDefault="008E198F" w:rsidP="008E198F">
      <w:pPr>
        <w:shd w:val="clear" w:color="auto" w:fill="FFFFFF"/>
        <w:tabs>
          <w:tab w:val="left" w:leader="underscore" w:pos="5304"/>
          <w:tab w:val="left" w:leader="underscore" w:pos="7037"/>
        </w:tabs>
        <w:ind w:left="48"/>
        <w:jc w:val="both"/>
        <w:rPr>
          <w:b/>
          <w:bCs/>
          <w:spacing w:val="-6"/>
          <w:sz w:val="28"/>
          <w:szCs w:val="28"/>
        </w:rPr>
      </w:pPr>
      <w:r w:rsidRPr="008E198F">
        <w:rPr>
          <w:b/>
          <w:bCs/>
          <w:spacing w:val="-6"/>
          <w:sz w:val="28"/>
          <w:szCs w:val="28"/>
        </w:rPr>
        <w:t>Количество часов в неделю - 3</w:t>
      </w:r>
    </w:p>
    <w:p w:rsidR="008E198F" w:rsidRPr="008E198F" w:rsidRDefault="008E198F" w:rsidP="008E198F">
      <w:pPr>
        <w:shd w:val="clear" w:color="auto" w:fill="FFFFFF"/>
        <w:tabs>
          <w:tab w:val="left" w:leader="underscore" w:pos="5304"/>
          <w:tab w:val="left" w:leader="underscore" w:pos="7037"/>
        </w:tabs>
        <w:ind w:left="48"/>
        <w:jc w:val="both"/>
        <w:rPr>
          <w:b/>
          <w:bCs/>
          <w:spacing w:val="-6"/>
          <w:sz w:val="28"/>
          <w:szCs w:val="28"/>
        </w:rPr>
      </w:pPr>
      <w:r w:rsidRPr="008E198F">
        <w:rPr>
          <w:b/>
          <w:bCs/>
          <w:spacing w:val="-6"/>
          <w:sz w:val="28"/>
          <w:szCs w:val="28"/>
        </w:rPr>
        <w:t>Количество часов в год -  105</w:t>
      </w:r>
    </w:p>
    <w:p w:rsidR="008E198F" w:rsidRPr="008E198F" w:rsidRDefault="008E198F" w:rsidP="008E198F">
      <w:pPr>
        <w:shd w:val="clear" w:color="auto" w:fill="FFFFFF"/>
        <w:tabs>
          <w:tab w:val="left" w:leader="underscore" w:pos="5304"/>
          <w:tab w:val="left" w:leader="underscore" w:pos="7037"/>
        </w:tabs>
        <w:ind w:left="48"/>
        <w:jc w:val="both"/>
        <w:rPr>
          <w:b/>
          <w:bCs/>
          <w:spacing w:val="-6"/>
          <w:sz w:val="28"/>
          <w:szCs w:val="28"/>
        </w:rPr>
      </w:pPr>
      <w:r w:rsidRPr="008E198F">
        <w:rPr>
          <w:b/>
          <w:bCs/>
          <w:spacing w:val="-6"/>
          <w:sz w:val="28"/>
          <w:szCs w:val="28"/>
        </w:rPr>
        <w:t xml:space="preserve">– </w:t>
      </w:r>
    </w:p>
    <w:p w:rsidR="008E198F" w:rsidRPr="008E198F" w:rsidRDefault="008E198F" w:rsidP="008E198F">
      <w:pPr>
        <w:shd w:val="clear" w:color="auto" w:fill="FFFFFF"/>
        <w:tabs>
          <w:tab w:val="left" w:leader="underscore" w:pos="5304"/>
          <w:tab w:val="left" w:leader="underscore" w:pos="7037"/>
        </w:tabs>
        <w:ind w:left="48"/>
        <w:jc w:val="both"/>
        <w:rPr>
          <w:b/>
          <w:bCs/>
          <w:spacing w:val="-6"/>
          <w:sz w:val="28"/>
          <w:szCs w:val="28"/>
        </w:rPr>
      </w:pPr>
      <w:r w:rsidRPr="008E198F">
        <w:rPr>
          <w:b/>
          <w:bCs/>
          <w:spacing w:val="-6"/>
          <w:sz w:val="28"/>
          <w:szCs w:val="28"/>
        </w:rPr>
        <w:t xml:space="preserve">Самостоятельные работы - </w:t>
      </w:r>
    </w:p>
    <w:p w:rsidR="008E198F" w:rsidRPr="008E198F" w:rsidRDefault="008E198F" w:rsidP="008E198F">
      <w:pPr>
        <w:shd w:val="clear" w:color="auto" w:fill="FFFFFF"/>
        <w:tabs>
          <w:tab w:val="left" w:leader="underscore" w:pos="5304"/>
          <w:tab w:val="left" w:leader="underscore" w:pos="7037"/>
        </w:tabs>
        <w:ind w:left="48"/>
        <w:jc w:val="both"/>
        <w:rPr>
          <w:b/>
          <w:bCs/>
          <w:spacing w:val="-6"/>
          <w:sz w:val="28"/>
          <w:szCs w:val="28"/>
        </w:rPr>
      </w:pPr>
      <w:r w:rsidRPr="008E198F">
        <w:rPr>
          <w:b/>
          <w:bCs/>
          <w:spacing w:val="-6"/>
          <w:sz w:val="28"/>
          <w:szCs w:val="28"/>
        </w:rPr>
        <w:t>Содержательная и практическая части программы выполняться за счет уплотнения материала</w:t>
      </w:r>
    </w:p>
    <w:p w:rsidR="008E198F" w:rsidRPr="008E198F" w:rsidRDefault="008E198F" w:rsidP="008E198F">
      <w:pPr>
        <w:jc w:val="center"/>
        <w:rPr>
          <w:b/>
          <w:sz w:val="28"/>
          <w:szCs w:val="28"/>
        </w:rPr>
      </w:pPr>
      <w:r w:rsidRPr="008E198F">
        <w:rPr>
          <w:b/>
          <w:sz w:val="28"/>
          <w:szCs w:val="28"/>
        </w:rPr>
        <w:t>Содержание программы</w:t>
      </w:r>
    </w:p>
    <w:p w:rsidR="008E198F" w:rsidRPr="008E198F" w:rsidRDefault="008E198F" w:rsidP="008E198F">
      <w:pPr>
        <w:jc w:val="center"/>
        <w:rPr>
          <w:b/>
          <w:sz w:val="28"/>
          <w:szCs w:val="28"/>
        </w:rPr>
      </w:pPr>
      <w:r w:rsidRPr="008E198F">
        <w:rPr>
          <w:b/>
          <w:sz w:val="28"/>
          <w:szCs w:val="28"/>
        </w:rPr>
        <w:t>по обществознанию</w:t>
      </w:r>
    </w:p>
    <w:p w:rsidR="008E198F" w:rsidRPr="008E198F" w:rsidRDefault="008E198F" w:rsidP="008E198F">
      <w:pPr>
        <w:jc w:val="center"/>
        <w:rPr>
          <w:b/>
          <w:sz w:val="28"/>
          <w:szCs w:val="28"/>
        </w:rPr>
      </w:pPr>
      <w:r w:rsidRPr="008E198F">
        <w:rPr>
          <w:b/>
          <w:sz w:val="28"/>
          <w:szCs w:val="28"/>
        </w:rPr>
        <w:t>10 класс</w:t>
      </w:r>
    </w:p>
    <w:p w:rsidR="008E198F" w:rsidRPr="008E198F" w:rsidRDefault="008E198F" w:rsidP="008E198F">
      <w:pPr>
        <w:jc w:val="center"/>
        <w:rPr>
          <w:b/>
          <w:sz w:val="28"/>
          <w:szCs w:val="28"/>
        </w:rPr>
      </w:pPr>
      <w:r w:rsidRPr="008E198F">
        <w:rPr>
          <w:b/>
          <w:sz w:val="28"/>
          <w:szCs w:val="28"/>
        </w:rPr>
        <w:t>(профильный уровень)</w:t>
      </w:r>
    </w:p>
    <w:p w:rsidR="008E198F" w:rsidRPr="008E198F" w:rsidRDefault="008E198F" w:rsidP="008E198F">
      <w:pPr>
        <w:rPr>
          <w:sz w:val="28"/>
          <w:szCs w:val="28"/>
        </w:rPr>
      </w:pPr>
    </w:p>
    <w:tbl>
      <w:tblPr>
        <w:tblW w:w="1516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18"/>
        <w:gridCol w:w="11623"/>
        <w:gridCol w:w="1417"/>
      </w:tblGrid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lastRenderedPageBreak/>
              <w:t>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ind w:left="-250" w:firstLine="250"/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Кол-во часов</w:t>
            </w:r>
          </w:p>
        </w:tc>
      </w:tr>
      <w:tr w:rsidR="008E198F" w:rsidRPr="008E198F" w:rsidTr="00673AE0">
        <w:trPr>
          <w:trHeight w:val="196"/>
        </w:trPr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Социально-гуманитарные знания и профессиональная деятельность (23 часа)</w:t>
            </w: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proofErr w:type="gramStart"/>
            <w:r w:rsidRPr="008E198F">
              <w:rPr>
                <w:sz w:val="28"/>
                <w:szCs w:val="28"/>
              </w:rPr>
              <w:t>Естественно-научные</w:t>
            </w:r>
            <w:proofErr w:type="gramEnd"/>
            <w:r w:rsidRPr="008E198F">
              <w:rPr>
                <w:sz w:val="28"/>
                <w:szCs w:val="28"/>
              </w:rPr>
              <w:t xml:space="preserve"> и социально-гуманитарные знания        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Классификация социально-гуманитарных наук  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Философия как общественная наука.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Воззрения древневосточных мыслителей на мир и место человека в нем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Античные философы об обществе и государстве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Моральная философия эпохи Средневековья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Социально - философские идеи Нового времени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Теория общественного договора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Философы-просветители о человеке, обществе и прогрессе.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Экономические воззрения А. Смита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Идеи гражданского общества и правового государства в трудах И. Канта и Г. Гегеля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Социалисты - утописты об идеальном общественном устройстве.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Зарождение социологии как отрасли научного знания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Марксистское учение об обществе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Идеи </w:t>
            </w:r>
            <w:proofErr w:type="spellStart"/>
            <w:r w:rsidRPr="008E198F">
              <w:rPr>
                <w:sz w:val="28"/>
                <w:szCs w:val="28"/>
              </w:rPr>
              <w:t>технократизма</w:t>
            </w:r>
            <w:proofErr w:type="spellEnd"/>
            <w:r w:rsidRPr="008E198F">
              <w:rPr>
                <w:sz w:val="28"/>
                <w:szCs w:val="28"/>
              </w:rPr>
              <w:t xml:space="preserve"> в социальной философии Запада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М. Вебер о специфике социального познания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Проблема свободы и ответственности человека в философии </w:t>
            </w:r>
            <w:proofErr w:type="spellStart"/>
            <w:r w:rsidRPr="008E198F">
              <w:rPr>
                <w:sz w:val="28"/>
                <w:szCs w:val="28"/>
              </w:rPr>
              <w:t>экзистенционализма</w:t>
            </w:r>
            <w:proofErr w:type="spellEnd"/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Русская социально-философская мысль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Образ истории в русской философии </w:t>
            </w:r>
            <w:r w:rsidRPr="008E198F">
              <w:rPr>
                <w:sz w:val="28"/>
                <w:szCs w:val="28"/>
                <w:lang w:val="en-US"/>
              </w:rPr>
              <w:t>XIX</w:t>
            </w:r>
            <w:r w:rsidRPr="008E198F">
              <w:rPr>
                <w:sz w:val="28"/>
                <w:szCs w:val="28"/>
              </w:rPr>
              <w:t xml:space="preserve"> – начала ХХ века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Общественные потребности и мир профессий.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Мотивы выбора профессии.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Особенности профессий социально-гуманитарного профиля.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lastRenderedPageBreak/>
              <w:t>23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Зачет по теме «Социально-гуманитарные знания и профессиональная деятельность»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rPr>
          <w:trHeight w:val="257"/>
        </w:trPr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Общество и человек (20 часов)</w:t>
            </w: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Наука о происхождении человека.  Становление общества.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Человечество как результат биологической и социокультурной революции.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Человек - биосоциальная система.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Мышление и деятельность. Мышление и язык.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Общество и социум.  Уровни социально-философского анализа общества.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29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Общественные отношения.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Системное строение общества.  Сферы общественной жизни как подсистемы общества.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Изменчивость и стабильность.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Традиционное общество.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Становление индустриального общества.  Индустриальное общество как техногенная цивилизация.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Современное общество в зеркале цивилизационного опыта.  Восток и Запад в диалоге культур.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Теория локальных цивилизаций.  Теория общественно-экономических формаций.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Теория постиндустриального общества.  Две ветви стадиального подхода к истории: общее и различия.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Типы социальной динамики.  Факторы изменения социума.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Участники исторического процесса.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39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Прогресс и регресс.  Противоречивость прогресса.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40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Критерии прогресса.   Многообразие путей и форм общественного развития.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41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Свобода как познанная необходимость.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42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«Свобода </w:t>
            </w:r>
            <w:proofErr w:type="gramStart"/>
            <w:r w:rsidRPr="008E198F">
              <w:rPr>
                <w:sz w:val="28"/>
                <w:szCs w:val="28"/>
              </w:rPr>
              <w:t>от</w:t>
            </w:r>
            <w:proofErr w:type="gramEnd"/>
            <w:r w:rsidRPr="008E198F">
              <w:rPr>
                <w:sz w:val="28"/>
                <w:szCs w:val="28"/>
              </w:rPr>
              <w:t>» или «свобода для».  Свободное общество.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43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Зачет по теме «Общество и человек»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rPr>
          <w:trHeight w:val="280"/>
        </w:trPr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44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 xml:space="preserve">Деятельность как </w:t>
            </w:r>
            <w:r w:rsidRPr="008E198F">
              <w:rPr>
                <w:b/>
                <w:i/>
                <w:sz w:val="28"/>
                <w:szCs w:val="28"/>
              </w:rPr>
              <w:lastRenderedPageBreak/>
              <w:t>способ существования людей (10 часов)</w:t>
            </w: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lastRenderedPageBreak/>
              <w:t>Сущность и структура деятельности.  Потребности и интересы.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45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Многообразие видов деятельности.   Творческая деятельность.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lastRenderedPageBreak/>
              <w:t>46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Создание и освоение ценностей.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lastRenderedPageBreak/>
              <w:t>47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Духовная жизнь общества.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48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Труд как вид человеческой деятельности.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shd w:val="clear" w:color="auto" w:fill="FFFFFF"/>
              <w:jc w:val="center"/>
              <w:rPr>
                <w:b/>
                <w:bCs/>
                <w:spacing w:val="-5"/>
                <w:sz w:val="28"/>
                <w:szCs w:val="28"/>
              </w:rPr>
            </w:pPr>
            <w:r w:rsidRPr="008E198F">
              <w:rPr>
                <w:b/>
                <w:bCs/>
                <w:spacing w:val="-5"/>
                <w:sz w:val="28"/>
                <w:szCs w:val="28"/>
              </w:rPr>
              <w:t>49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Человеческий фактор производства. </w:t>
            </w:r>
          </w:p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Социальное партнерство.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shd w:val="clear" w:color="auto" w:fill="FFFFFF"/>
              <w:jc w:val="center"/>
              <w:rPr>
                <w:b/>
                <w:bCs/>
                <w:spacing w:val="-5"/>
                <w:sz w:val="28"/>
                <w:szCs w:val="28"/>
              </w:rPr>
            </w:pPr>
            <w:r w:rsidRPr="008E198F">
              <w:rPr>
                <w:b/>
                <w:bCs/>
                <w:spacing w:val="-5"/>
                <w:sz w:val="28"/>
                <w:szCs w:val="28"/>
              </w:rPr>
              <w:t>50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Политика как деятельность.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shd w:val="clear" w:color="auto" w:fill="FFFFFF"/>
              <w:jc w:val="center"/>
              <w:rPr>
                <w:b/>
                <w:bCs/>
                <w:spacing w:val="-5"/>
                <w:sz w:val="28"/>
                <w:szCs w:val="28"/>
              </w:rPr>
            </w:pPr>
            <w:r w:rsidRPr="008E198F">
              <w:rPr>
                <w:b/>
                <w:bCs/>
                <w:spacing w:val="-5"/>
                <w:sz w:val="28"/>
                <w:szCs w:val="28"/>
              </w:rPr>
              <w:t>51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Власть и властная деятельность.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shd w:val="clear" w:color="auto" w:fill="FFFFFF"/>
              <w:jc w:val="center"/>
              <w:rPr>
                <w:b/>
                <w:bCs/>
                <w:spacing w:val="-5"/>
                <w:sz w:val="28"/>
                <w:szCs w:val="28"/>
              </w:rPr>
            </w:pPr>
            <w:r w:rsidRPr="008E198F">
              <w:rPr>
                <w:b/>
                <w:bCs/>
                <w:spacing w:val="-5"/>
                <w:sz w:val="28"/>
                <w:szCs w:val="28"/>
              </w:rPr>
              <w:t>52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Легитимность власти.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Зачет по теме «Деятельность как способ существования людей»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rPr>
          <w:trHeight w:val="166"/>
        </w:trPr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Сознание и познание (18 часов)</w:t>
            </w: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Бытие и познание.  Познание как деятельность.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Чувственное познание: его возможности и границы.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Сущность и формы рационального познания.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Свойства и критерии истины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Виды истины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Истина и заблуждение.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Миф и познание мира.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Народная мудрость и здравый смысл.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Познание средствами искусства.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Особенности и уровни научного познания.  Методы научного познания.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Дифференциация и интеграция научного знания.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Основные принципы научного социального познания.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Виды социальных знаний.  Проблемы социальных наук и гуманитарных знаний.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Сознание индивидуальное и общественное.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Теоретическое и обыденное сознание.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lastRenderedPageBreak/>
              <w:t>69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 xml:space="preserve">Самосознание и самопознание. </w:t>
            </w:r>
          </w:p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Роль самооценки в формировании личности.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Развитие самопознания и формирование личности.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Зачет по теме «Сознание и познание»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rPr>
          <w:trHeight w:val="235"/>
        </w:trPr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Личность. Межличностные отношения (32 часа)</w:t>
            </w: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Понятие «личность».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Индивид и индивидуальность.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Структура личности.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Периодизация развития личности.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Возраст и становление внутреннего мира.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Социальное поведение.  Структура направленности личности.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Жизненные цели.  Социальные установки.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Коммуникация, или общение.  Средства общения.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Невербальное общение.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Особенности общения в современном мире.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Две стороны взаимодействия.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Стратегия взаимодействия в процессе общения.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1418" w:type="dxa"/>
            <w:vMerge w:val="restart"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Общение в юношеском возрасте.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Общение как понимание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Как происходит восприятие.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Стереотипы и «эффекты восприятия».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Малые группы. Классификация малых групп.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rPr>
          <w:trHeight w:val="73"/>
        </w:trPr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E198F">
              <w:rPr>
                <w:sz w:val="28"/>
                <w:szCs w:val="28"/>
              </w:rPr>
              <w:t>Референтные</w:t>
            </w:r>
            <w:proofErr w:type="spellEnd"/>
            <w:r w:rsidRPr="008E198F">
              <w:rPr>
                <w:sz w:val="28"/>
                <w:szCs w:val="28"/>
              </w:rPr>
              <w:t xml:space="preserve"> группы.  Интеграция в группах разного уровня развития. 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Межличностная совместимость.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Групповая сплоченность.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lastRenderedPageBreak/>
              <w:t>92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proofErr w:type="spellStart"/>
            <w:r w:rsidRPr="008E198F">
              <w:rPr>
                <w:sz w:val="28"/>
                <w:szCs w:val="28"/>
              </w:rPr>
              <w:t>Конформность</w:t>
            </w:r>
            <w:proofErr w:type="spellEnd"/>
            <w:r w:rsidRPr="008E198F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Положение личности в группе.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Лидерские роли, стили лидерства.  Взаимоотношения в ученических коллективах.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Особенности семьи как малой группы.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Психология семейных отношений.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Тендерное поведение.  Воспитание в семье.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Неформальные молодежные группы.  Криминализация в асоциальных группах.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99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tabs>
                <w:tab w:val="left" w:pos="1080"/>
              </w:tabs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pStyle w:val="Default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Антисоциальная субкультура.  Опасность криминальных групп.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tabs>
                <w:tab w:val="left" w:pos="1080"/>
              </w:tabs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Структура и динамика межличностного конфликта.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101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tabs>
                <w:tab w:val="left" w:pos="1080"/>
              </w:tabs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Поведение личности в конфликте.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tabs>
                <w:tab w:val="left" w:pos="1080"/>
              </w:tabs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Как успешно разрешать конфликты?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103</w:t>
            </w:r>
          </w:p>
        </w:tc>
        <w:tc>
          <w:tcPr>
            <w:tcW w:w="1418" w:type="dxa"/>
            <w:vMerge/>
            <w:tcBorders>
              <w:top w:val="nil"/>
              <w:right w:val="single" w:sz="4" w:space="0" w:color="auto"/>
            </w:tcBorders>
          </w:tcPr>
          <w:p w:rsidR="008E198F" w:rsidRPr="008E198F" w:rsidRDefault="008E198F" w:rsidP="00673AE0">
            <w:pPr>
              <w:tabs>
                <w:tab w:val="left" w:pos="1080"/>
              </w:tabs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Зачет по теме «Личность. Межличностные отношения»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104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tabs>
                <w:tab w:val="left" w:pos="1080"/>
              </w:tabs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Резервный час (2 часа)</w:t>
            </w: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Резервный час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  <w:tr w:rsidR="008E198F" w:rsidRPr="008E198F" w:rsidTr="00673AE0">
        <w:tc>
          <w:tcPr>
            <w:tcW w:w="709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sz w:val="28"/>
                <w:szCs w:val="28"/>
              </w:rPr>
            </w:pPr>
            <w:r w:rsidRPr="008E198F">
              <w:rPr>
                <w:b/>
                <w:sz w:val="28"/>
                <w:szCs w:val="28"/>
              </w:rPr>
              <w:t>105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8E198F" w:rsidRPr="008E198F" w:rsidRDefault="008E198F" w:rsidP="00673AE0">
            <w:pPr>
              <w:tabs>
                <w:tab w:val="left" w:pos="1080"/>
              </w:tabs>
              <w:rPr>
                <w:b/>
                <w:i/>
                <w:sz w:val="28"/>
                <w:szCs w:val="28"/>
              </w:rPr>
            </w:pPr>
          </w:p>
        </w:tc>
        <w:tc>
          <w:tcPr>
            <w:tcW w:w="11623" w:type="dxa"/>
            <w:tcBorders>
              <w:left w:val="single" w:sz="4" w:space="0" w:color="auto"/>
            </w:tcBorders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Резервный час</w:t>
            </w:r>
          </w:p>
        </w:tc>
        <w:tc>
          <w:tcPr>
            <w:tcW w:w="1417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1 час</w:t>
            </w:r>
          </w:p>
        </w:tc>
      </w:tr>
    </w:tbl>
    <w:p w:rsidR="008E198F" w:rsidRPr="008E198F" w:rsidRDefault="008E198F" w:rsidP="008E198F">
      <w:pPr>
        <w:tabs>
          <w:tab w:val="left" w:pos="4337"/>
        </w:tabs>
        <w:rPr>
          <w:b/>
          <w:sz w:val="28"/>
          <w:szCs w:val="28"/>
        </w:rPr>
      </w:pPr>
    </w:p>
    <w:p w:rsidR="008E198F" w:rsidRPr="008E198F" w:rsidRDefault="008E198F" w:rsidP="008E198F">
      <w:pPr>
        <w:tabs>
          <w:tab w:val="left" w:pos="4337"/>
        </w:tabs>
        <w:jc w:val="center"/>
        <w:rPr>
          <w:b/>
          <w:sz w:val="28"/>
          <w:szCs w:val="28"/>
        </w:rPr>
      </w:pPr>
      <w:r w:rsidRPr="008E198F">
        <w:rPr>
          <w:b/>
          <w:sz w:val="28"/>
          <w:szCs w:val="28"/>
        </w:rPr>
        <w:t>График самостоятельных работ</w:t>
      </w:r>
    </w:p>
    <w:tbl>
      <w:tblPr>
        <w:tblpPr w:leftFromText="180" w:rightFromText="180" w:vertAnchor="text" w:horzAnchor="margin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5"/>
        <w:gridCol w:w="2905"/>
        <w:gridCol w:w="2937"/>
        <w:gridCol w:w="1074"/>
      </w:tblGrid>
      <w:tr w:rsidR="008E198F" w:rsidRPr="008E198F" w:rsidTr="00673AE0">
        <w:tc>
          <w:tcPr>
            <w:tcW w:w="3460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№ самостоятельной работы</w:t>
            </w:r>
          </w:p>
        </w:tc>
        <w:tc>
          <w:tcPr>
            <w:tcW w:w="6136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Раздел</w:t>
            </w:r>
          </w:p>
        </w:tc>
        <w:tc>
          <w:tcPr>
            <w:tcW w:w="2865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Продолжительность</w:t>
            </w:r>
          </w:p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контрольной работы</w:t>
            </w:r>
          </w:p>
        </w:tc>
        <w:tc>
          <w:tcPr>
            <w:tcW w:w="2205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E198F">
              <w:rPr>
                <w:b/>
                <w:i/>
                <w:sz w:val="28"/>
                <w:szCs w:val="28"/>
              </w:rPr>
              <w:t>Дата</w:t>
            </w:r>
          </w:p>
        </w:tc>
      </w:tr>
      <w:tr w:rsidR="008E198F" w:rsidRPr="008E198F" w:rsidTr="00673AE0">
        <w:tc>
          <w:tcPr>
            <w:tcW w:w="3460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№ 1</w:t>
            </w:r>
          </w:p>
        </w:tc>
        <w:tc>
          <w:tcPr>
            <w:tcW w:w="6136" w:type="dxa"/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Социально-гуманитарные знания и профессиональная деятельность</w:t>
            </w:r>
          </w:p>
        </w:tc>
        <w:tc>
          <w:tcPr>
            <w:tcW w:w="2865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1 час</w:t>
            </w:r>
          </w:p>
        </w:tc>
        <w:tc>
          <w:tcPr>
            <w:tcW w:w="2205" w:type="dxa"/>
          </w:tcPr>
          <w:p w:rsidR="008E198F" w:rsidRPr="008E198F" w:rsidRDefault="008E198F" w:rsidP="00673AE0">
            <w:pPr>
              <w:tabs>
                <w:tab w:val="left" w:pos="4337"/>
              </w:tabs>
              <w:rPr>
                <w:sz w:val="28"/>
                <w:szCs w:val="28"/>
              </w:rPr>
            </w:pPr>
          </w:p>
        </w:tc>
      </w:tr>
      <w:tr w:rsidR="008E198F" w:rsidRPr="008E198F" w:rsidTr="00673AE0">
        <w:tc>
          <w:tcPr>
            <w:tcW w:w="3460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№ 2</w:t>
            </w:r>
          </w:p>
        </w:tc>
        <w:tc>
          <w:tcPr>
            <w:tcW w:w="6136" w:type="dxa"/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Общество и человек</w:t>
            </w:r>
          </w:p>
        </w:tc>
        <w:tc>
          <w:tcPr>
            <w:tcW w:w="2865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1 час</w:t>
            </w:r>
          </w:p>
        </w:tc>
        <w:tc>
          <w:tcPr>
            <w:tcW w:w="2205" w:type="dxa"/>
          </w:tcPr>
          <w:p w:rsidR="008E198F" w:rsidRPr="008E198F" w:rsidRDefault="008E198F" w:rsidP="00673AE0">
            <w:pPr>
              <w:tabs>
                <w:tab w:val="left" w:pos="4337"/>
              </w:tabs>
              <w:rPr>
                <w:sz w:val="28"/>
                <w:szCs w:val="28"/>
              </w:rPr>
            </w:pPr>
          </w:p>
        </w:tc>
      </w:tr>
      <w:tr w:rsidR="008E198F" w:rsidRPr="008E198F" w:rsidTr="00673AE0">
        <w:tc>
          <w:tcPr>
            <w:tcW w:w="3460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lastRenderedPageBreak/>
              <w:t>№ 3</w:t>
            </w:r>
          </w:p>
        </w:tc>
        <w:tc>
          <w:tcPr>
            <w:tcW w:w="6136" w:type="dxa"/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Деятельность как способ существования людей</w:t>
            </w:r>
          </w:p>
        </w:tc>
        <w:tc>
          <w:tcPr>
            <w:tcW w:w="2865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1 час</w:t>
            </w:r>
          </w:p>
        </w:tc>
        <w:tc>
          <w:tcPr>
            <w:tcW w:w="2205" w:type="dxa"/>
          </w:tcPr>
          <w:p w:rsidR="008E198F" w:rsidRPr="008E198F" w:rsidRDefault="008E198F" w:rsidP="00673AE0">
            <w:pPr>
              <w:tabs>
                <w:tab w:val="left" w:pos="4337"/>
              </w:tabs>
              <w:rPr>
                <w:sz w:val="28"/>
                <w:szCs w:val="28"/>
              </w:rPr>
            </w:pPr>
          </w:p>
        </w:tc>
      </w:tr>
      <w:tr w:rsidR="008E198F" w:rsidRPr="008E198F" w:rsidTr="00673AE0">
        <w:tc>
          <w:tcPr>
            <w:tcW w:w="3460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№ 4</w:t>
            </w:r>
          </w:p>
        </w:tc>
        <w:tc>
          <w:tcPr>
            <w:tcW w:w="6136" w:type="dxa"/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Сознание и познание</w:t>
            </w:r>
          </w:p>
        </w:tc>
        <w:tc>
          <w:tcPr>
            <w:tcW w:w="2865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1 час</w:t>
            </w:r>
          </w:p>
        </w:tc>
        <w:tc>
          <w:tcPr>
            <w:tcW w:w="2205" w:type="dxa"/>
          </w:tcPr>
          <w:p w:rsidR="008E198F" w:rsidRPr="008E198F" w:rsidRDefault="008E198F" w:rsidP="00673AE0">
            <w:pPr>
              <w:tabs>
                <w:tab w:val="left" w:pos="4337"/>
              </w:tabs>
              <w:rPr>
                <w:sz w:val="28"/>
                <w:szCs w:val="28"/>
              </w:rPr>
            </w:pPr>
          </w:p>
        </w:tc>
      </w:tr>
      <w:tr w:rsidR="008E198F" w:rsidRPr="008E198F" w:rsidTr="00673AE0">
        <w:tc>
          <w:tcPr>
            <w:tcW w:w="3460" w:type="dxa"/>
          </w:tcPr>
          <w:p w:rsidR="008E198F" w:rsidRPr="008E198F" w:rsidRDefault="008E198F" w:rsidP="00673AE0">
            <w:pPr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№ 5</w:t>
            </w:r>
          </w:p>
        </w:tc>
        <w:tc>
          <w:tcPr>
            <w:tcW w:w="6136" w:type="dxa"/>
          </w:tcPr>
          <w:p w:rsidR="008E198F" w:rsidRPr="008E198F" w:rsidRDefault="008E198F" w:rsidP="00673AE0">
            <w:pPr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Личность. Межличностные отношения.</w:t>
            </w:r>
          </w:p>
        </w:tc>
        <w:tc>
          <w:tcPr>
            <w:tcW w:w="2865" w:type="dxa"/>
          </w:tcPr>
          <w:p w:rsidR="008E198F" w:rsidRPr="008E198F" w:rsidRDefault="008E198F" w:rsidP="00673AE0">
            <w:pPr>
              <w:tabs>
                <w:tab w:val="left" w:pos="4337"/>
              </w:tabs>
              <w:jc w:val="center"/>
              <w:rPr>
                <w:sz w:val="28"/>
                <w:szCs w:val="28"/>
              </w:rPr>
            </w:pPr>
            <w:r w:rsidRPr="008E198F">
              <w:rPr>
                <w:sz w:val="28"/>
                <w:szCs w:val="28"/>
              </w:rPr>
              <w:t>1 час</w:t>
            </w:r>
          </w:p>
        </w:tc>
        <w:tc>
          <w:tcPr>
            <w:tcW w:w="2205" w:type="dxa"/>
          </w:tcPr>
          <w:p w:rsidR="008E198F" w:rsidRPr="008E198F" w:rsidRDefault="008E198F" w:rsidP="00673AE0">
            <w:pPr>
              <w:tabs>
                <w:tab w:val="left" w:pos="4337"/>
              </w:tabs>
              <w:rPr>
                <w:sz w:val="28"/>
                <w:szCs w:val="28"/>
              </w:rPr>
            </w:pPr>
          </w:p>
        </w:tc>
      </w:tr>
    </w:tbl>
    <w:p w:rsidR="008E198F" w:rsidRPr="008E198F" w:rsidRDefault="008E198F" w:rsidP="008E198F">
      <w:pPr>
        <w:tabs>
          <w:tab w:val="left" w:pos="4337"/>
        </w:tabs>
        <w:jc w:val="center"/>
        <w:rPr>
          <w:b/>
          <w:sz w:val="28"/>
          <w:szCs w:val="28"/>
        </w:rPr>
      </w:pPr>
    </w:p>
    <w:p w:rsidR="008E198F" w:rsidRPr="008E198F" w:rsidRDefault="008E198F" w:rsidP="008E198F">
      <w:pPr>
        <w:rPr>
          <w:b/>
          <w:bCs/>
          <w:color w:val="000000"/>
          <w:sz w:val="28"/>
          <w:szCs w:val="28"/>
          <w:shd w:val="clear" w:color="auto" w:fill="FFFFFF"/>
        </w:rPr>
      </w:pPr>
    </w:p>
    <w:p w:rsidR="008E198F" w:rsidRPr="008E198F" w:rsidRDefault="008E198F" w:rsidP="008E198F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8E198F">
        <w:rPr>
          <w:b/>
          <w:bCs/>
          <w:color w:val="000000"/>
          <w:sz w:val="28"/>
          <w:szCs w:val="28"/>
          <w:shd w:val="clear" w:color="auto" w:fill="FFFFFF"/>
        </w:rPr>
        <w:t>Требования к уровню подготовки учащихся 10 класса</w:t>
      </w:r>
    </w:p>
    <w:p w:rsidR="008E198F" w:rsidRPr="008E198F" w:rsidRDefault="008E198F" w:rsidP="008E198F">
      <w:pPr>
        <w:pStyle w:val="c2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E198F">
        <w:rPr>
          <w:rStyle w:val="c41"/>
          <w:sz w:val="28"/>
          <w:szCs w:val="28"/>
        </w:rPr>
        <w:t>В результате изучения обществознания  ученик должен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b/>
          <w:sz w:val="28"/>
          <w:szCs w:val="28"/>
        </w:rPr>
      </w:pPr>
      <w:r w:rsidRPr="008E198F">
        <w:rPr>
          <w:rStyle w:val="c10"/>
          <w:b/>
          <w:sz w:val="28"/>
          <w:szCs w:val="28"/>
        </w:rPr>
        <w:t>знать/понимать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тенденции развития общества в целом как сложной динамичной системы, а также важнейших социальных институтов;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особенности социально-гуманитарного познания;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b/>
          <w:sz w:val="28"/>
          <w:szCs w:val="28"/>
        </w:rPr>
      </w:pPr>
      <w:r w:rsidRPr="008E198F">
        <w:rPr>
          <w:rStyle w:val="c10"/>
          <w:b/>
          <w:sz w:val="28"/>
          <w:szCs w:val="28"/>
        </w:rPr>
        <w:t>уметь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характеризовать </w:t>
      </w:r>
      <w:r w:rsidRPr="008E198F">
        <w:rPr>
          <w:rStyle w:val="c10"/>
          <w:sz w:val="28"/>
          <w:szCs w:val="28"/>
        </w:rPr>
        <w:t>основные социальные объекты, выделяя их существенные признаки, закономерности развития;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анализировать </w:t>
      </w:r>
      <w:r w:rsidRPr="008E198F">
        <w:rPr>
          <w:rStyle w:val="c10"/>
          <w:sz w:val="28"/>
          <w:szCs w:val="28"/>
        </w:rPr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 обществоведческими терминами и понятиями;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объяснять </w:t>
      </w:r>
      <w:r w:rsidRPr="008E198F">
        <w:rPr>
          <w:rStyle w:val="c10"/>
          <w:sz w:val="28"/>
          <w:szCs w:val="28"/>
        </w:rPr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раскрывать на примерах </w:t>
      </w:r>
      <w:r w:rsidRPr="008E198F">
        <w:rPr>
          <w:rStyle w:val="c10"/>
          <w:sz w:val="28"/>
          <w:szCs w:val="28"/>
        </w:rPr>
        <w:t>изученные теоретические положения и понятия социально-экономических и гуманитарных наук;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8E198F">
        <w:rPr>
          <w:rStyle w:val="c10"/>
          <w:sz w:val="28"/>
          <w:szCs w:val="28"/>
        </w:rPr>
        <w:t>• осуществлять поиск социальной информации, представленной &gt;    в различных знаковых системах (текст, схема, таблица, диаграмма,</w:t>
      </w:r>
      <w:proofErr w:type="gramEnd"/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lastRenderedPageBreak/>
        <w:t>•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оценивать </w:t>
      </w:r>
      <w:r w:rsidRPr="008E198F">
        <w:rPr>
          <w:rStyle w:val="c10"/>
          <w:sz w:val="28"/>
          <w:szCs w:val="28"/>
        </w:rPr>
        <w:t>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формулировать </w:t>
      </w:r>
      <w:r w:rsidRPr="008E198F">
        <w:rPr>
          <w:rStyle w:val="c10"/>
          <w:sz w:val="28"/>
          <w:szCs w:val="28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подготавливать </w:t>
      </w:r>
      <w:r w:rsidRPr="008E198F">
        <w:rPr>
          <w:rStyle w:val="c10"/>
          <w:sz w:val="28"/>
          <w:szCs w:val="28"/>
        </w:rPr>
        <w:t>устное выступление, творческую работу по социальной проблематике;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• </w:t>
      </w:r>
      <w:r w:rsidRPr="008E198F">
        <w:rPr>
          <w:rStyle w:val="c41"/>
          <w:sz w:val="28"/>
          <w:szCs w:val="28"/>
        </w:rPr>
        <w:t xml:space="preserve">применять </w:t>
      </w:r>
      <w:r w:rsidRPr="008E198F">
        <w:rPr>
          <w:rStyle w:val="c10"/>
          <w:sz w:val="28"/>
          <w:szCs w:val="28"/>
        </w:rPr>
        <w:t>социально-экономические и гуманитарные знания в процессе решения познавательных задач по актуальным социальным проблемам;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E198F">
        <w:rPr>
          <w:rStyle w:val="c10"/>
          <w:sz w:val="28"/>
          <w:szCs w:val="28"/>
        </w:rPr>
        <w:t>для</w:t>
      </w:r>
      <w:proofErr w:type="gramEnd"/>
      <w:r w:rsidRPr="008E198F">
        <w:rPr>
          <w:rStyle w:val="c10"/>
          <w:sz w:val="28"/>
          <w:szCs w:val="28"/>
        </w:rPr>
        <w:t>: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успешного выполнения типичных социальных ролей; сознательного взаимодействия с различными социальными институтами;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совершенствования собственной познавательной деятельности;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критического восприятия информации, получаемой в межличностном общении и в массовой</w:t>
      </w:r>
      <w:r w:rsidRPr="008E198F">
        <w:rPr>
          <w:sz w:val="28"/>
          <w:szCs w:val="28"/>
        </w:rPr>
        <w:t> коммуникации; осуществления са</w:t>
      </w:r>
      <w:r w:rsidRPr="008E198F">
        <w:rPr>
          <w:rStyle w:val="c10"/>
          <w:sz w:val="28"/>
          <w:szCs w:val="28"/>
        </w:rPr>
        <w:t>мостоятельного поиска, анализа и использования собранной социальной информации;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решения практических жизненных проблем, возникающих в социальной деятельности;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ориентировки в актуальных общественных событиях, определения личной гражданской позиции;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предвидения возможных последствий определенных социальных действий;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оценки происходящих событий и поведения людей с точки зрения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морали и права;</w:t>
      </w:r>
    </w:p>
    <w:p w:rsidR="008E198F" w:rsidRPr="008E198F" w:rsidRDefault="008E198F" w:rsidP="008E198F">
      <w:pPr>
        <w:pStyle w:val="c22"/>
        <w:spacing w:before="0" w:beforeAutospacing="0" w:after="0" w:afterAutospacing="0"/>
        <w:jc w:val="both"/>
        <w:rPr>
          <w:sz w:val="28"/>
          <w:szCs w:val="28"/>
        </w:rPr>
      </w:pPr>
      <w:r w:rsidRPr="008E198F">
        <w:rPr>
          <w:rStyle w:val="c10"/>
          <w:sz w:val="28"/>
          <w:szCs w:val="28"/>
        </w:rPr>
        <w:t>•   реализации и защиты прав человека и гражданина, осознанного выполнения гражданских обязанностей;</w:t>
      </w:r>
    </w:p>
    <w:p w:rsidR="008E198F" w:rsidRPr="008E198F" w:rsidRDefault="008E198F" w:rsidP="008E198F">
      <w:pPr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rStyle w:val="c10"/>
          <w:sz w:val="28"/>
          <w:szCs w:val="28"/>
        </w:rPr>
        <w:t>•   осуществления конструктивного взаимодействия людей с разными убеждениями, культурными ценностями и социальным положением</w:t>
      </w:r>
    </w:p>
    <w:p w:rsidR="008E198F" w:rsidRPr="008E198F" w:rsidRDefault="008E198F" w:rsidP="008E198F">
      <w:pPr>
        <w:ind w:right="237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 xml:space="preserve"> Предусматривается формирование у учащихся </w:t>
      </w:r>
      <w:proofErr w:type="spellStart"/>
      <w:r w:rsidRPr="008E198F">
        <w:rPr>
          <w:color w:val="000000"/>
          <w:sz w:val="28"/>
          <w:szCs w:val="28"/>
          <w:shd w:val="clear" w:color="auto" w:fill="FFFFFF"/>
        </w:rPr>
        <w:t>общеучебных</w:t>
      </w:r>
      <w:proofErr w:type="spellEnd"/>
      <w:r w:rsidRPr="008E198F">
        <w:rPr>
          <w:color w:val="000000"/>
          <w:sz w:val="28"/>
          <w:szCs w:val="28"/>
          <w:shd w:val="clear" w:color="auto" w:fill="FFFFFF"/>
        </w:rPr>
        <w:t xml:space="preserve"> </w:t>
      </w:r>
      <w:r w:rsidRPr="008E198F">
        <w:rPr>
          <w:b/>
          <w:color w:val="000000"/>
          <w:sz w:val="28"/>
          <w:szCs w:val="28"/>
          <w:shd w:val="clear" w:color="auto" w:fill="FFFFFF"/>
        </w:rPr>
        <w:t>умений и навыков,</w:t>
      </w:r>
      <w:r w:rsidRPr="008E198F">
        <w:rPr>
          <w:color w:val="000000"/>
          <w:sz w:val="28"/>
          <w:szCs w:val="28"/>
          <w:shd w:val="clear" w:color="auto" w:fill="FFFFFF"/>
        </w:rPr>
        <w:t xml:space="preserve"> универсальных способов деятельности и ключевых компетенций. В этом направлении приоритетами для учебного предмета «Обществознание» на этапе среднего (полного) общего образования являются:</w:t>
      </w:r>
    </w:p>
    <w:p w:rsidR="008E198F" w:rsidRPr="008E198F" w:rsidRDefault="008E198F" w:rsidP="008E198F">
      <w:pPr>
        <w:ind w:right="237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  —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</w:t>
      </w:r>
    </w:p>
    <w:p w:rsidR="008E198F" w:rsidRPr="008E198F" w:rsidRDefault="008E198F" w:rsidP="008E198F">
      <w:pPr>
        <w:ind w:right="237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lastRenderedPageBreak/>
        <w:t>— использование элементов причинно-следственного и структурно-функционального анализа;</w:t>
      </w:r>
    </w:p>
    <w:p w:rsidR="008E198F" w:rsidRPr="008E198F" w:rsidRDefault="008E198F" w:rsidP="008E198F">
      <w:pPr>
        <w:ind w:right="237"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исследование реальных связей и зависимостей;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умение развернуто обосновывать суждения, давать определения, приводить доказательства (в том числе от противного);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объяснение изученных положений на самостоятельно подобранных конкретных примерах;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 др.);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 — отделение основной информации от второстепенной, критическое оценивание достоверности полученной информации;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 — передача содержания информации адекватно поставленной цели (сжато, полно, выборочно);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перевод информации из одной знаковой системы в другую (из текста в таблицу, из аудиовизуального ряда в текст и др.), выбор знаковых систем адекватно познавательной и коммуникативной ситуации;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выбор вида чтения в соответствии с поставленной целью (ознакомительное, просмотровое, поисковое и др.); 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 — владение навыками редактирования текста;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самостоятельное создание алгоритмов познавательной деятельности для решения задач творческого и поискового характера;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8E198F">
        <w:rPr>
          <w:color w:val="000000"/>
          <w:sz w:val="28"/>
          <w:szCs w:val="28"/>
          <w:shd w:val="clear" w:color="auto" w:fill="FFFFFF"/>
        </w:rPr>
        <w:t xml:space="preserve">— 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</w:t>
      </w:r>
      <w:bookmarkStart w:id="0" w:name="_GoBack"/>
      <w:bookmarkEnd w:id="0"/>
      <w:r w:rsidRPr="008E198F">
        <w:rPr>
          <w:color w:val="000000"/>
          <w:sz w:val="28"/>
          <w:szCs w:val="28"/>
          <w:shd w:val="clear" w:color="auto" w:fill="FFFFFF"/>
        </w:rPr>
        <w:t>элементарными умениями прогноза (умение отвечать на вопрос:</w:t>
      </w:r>
      <w:proofErr w:type="gramEnd"/>
      <w:r w:rsidRPr="008E198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8E198F">
        <w:rPr>
          <w:color w:val="000000"/>
          <w:sz w:val="28"/>
          <w:szCs w:val="28"/>
          <w:shd w:val="clear" w:color="auto" w:fill="FFFFFF"/>
        </w:rPr>
        <w:t>«Что произойдет, если...»);</w:t>
      </w:r>
      <w:proofErr w:type="gramEnd"/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lastRenderedPageBreak/>
        <w:t>— формулирование полученных результатов;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создание собственных произведений, идеальных моделей социальных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— 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 —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  <w:r w:rsidRPr="008E198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8E198F" w:rsidRPr="008E198F" w:rsidRDefault="008E198F" w:rsidP="008E198F">
      <w:pPr>
        <w:ind w:right="237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198F">
        <w:rPr>
          <w:color w:val="000000"/>
          <w:sz w:val="28"/>
          <w:szCs w:val="28"/>
          <w:shd w:val="clear" w:color="auto" w:fill="FFFFFF"/>
        </w:rPr>
        <w:t>Курс призван помочь осуществлению выпускниками осознанного выбора путей продолжения образования или будущей профессиональной деятельности.</w:t>
      </w:r>
    </w:p>
    <w:p w:rsidR="008E198F" w:rsidRPr="008E198F" w:rsidRDefault="008E198F" w:rsidP="008E198F">
      <w:pPr>
        <w:pStyle w:val="5"/>
        <w:spacing w:before="0" w:after="0"/>
        <w:jc w:val="center"/>
        <w:rPr>
          <w:sz w:val="28"/>
          <w:szCs w:val="28"/>
        </w:rPr>
      </w:pPr>
      <w:r w:rsidRPr="008E198F">
        <w:rPr>
          <w:sz w:val="28"/>
          <w:szCs w:val="28"/>
        </w:rPr>
        <w:t>ОБЯЗАТЕЛЬНЫЙ МИНИМУМ СОДЕРЖАНИЯ</w:t>
      </w:r>
      <w:r w:rsidRPr="008E198F">
        <w:rPr>
          <w:sz w:val="28"/>
          <w:szCs w:val="28"/>
        </w:rPr>
        <w:br/>
        <w:t>ОСНОВНЫХ ОБРАЗОВАТЕЛЬНЫХ ПРОГРАММ</w:t>
      </w:r>
    </w:p>
    <w:p w:rsidR="008E198F" w:rsidRPr="008E198F" w:rsidRDefault="008E198F" w:rsidP="008E198F">
      <w:pPr>
        <w:pStyle w:val="a8"/>
        <w:ind w:left="567"/>
        <w:rPr>
          <w:rFonts w:ascii="Times New Roman" w:hAnsi="Times New Roman"/>
          <w:b/>
          <w:caps/>
          <w:sz w:val="28"/>
          <w:szCs w:val="28"/>
        </w:rPr>
      </w:pPr>
      <w:r w:rsidRPr="008E198F">
        <w:rPr>
          <w:rFonts w:ascii="Times New Roman" w:hAnsi="Times New Roman"/>
          <w:b/>
          <w:caps/>
          <w:sz w:val="28"/>
          <w:szCs w:val="28"/>
        </w:rPr>
        <w:t>Специфика социально-гуманитарного знания</w:t>
      </w:r>
    </w:p>
    <w:p w:rsidR="008E198F" w:rsidRPr="008E198F" w:rsidRDefault="008E198F" w:rsidP="008E198F">
      <w:pPr>
        <w:pStyle w:val="a5"/>
        <w:ind w:left="0" w:right="0" w:firstLine="567"/>
        <w:rPr>
          <w:szCs w:val="28"/>
        </w:rPr>
      </w:pPr>
      <w:r w:rsidRPr="008E198F">
        <w:rPr>
          <w:szCs w:val="28"/>
        </w:rPr>
        <w:t>Социальные науки, их классификация. Основные этапы развития социально-гуманитарного знания. Профессиональные образовательные учреждения. Основные профессии социально-</w:t>
      </w:r>
      <w:proofErr w:type="spellStart"/>
      <w:r w:rsidRPr="008E198F">
        <w:rPr>
          <w:szCs w:val="28"/>
        </w:rPr>
        <w:t>гуманитар</w:t>
      </w:r>
      <w:proofErr w:type="spellEnd"/>
      <w:r w:rsidRPr="008E198F">
        <w:rPr>
          <w:szCs w:val="28"/>
        </w:rPr>
        <w:t>-</w:t>
      </w:r>
      <w:proofErr w:type="spellStart"/>
      <w:r w:rsidRPr="008E198F">
        <w:rPr>
          <w:szCs w:val="28"/>
        </w:rPr>
        <w:t>ного</w:t>
      </w:r>
      <w:proofErr w:type="spellEnd"/>
      <w:r w:rsidRPr="008E198F">
        <w:rPr>
          <w:szCs w:val="28"/>
        </w:rPr>
        <w:t xml:space="preserve"> профиля.</w:t>
      </w:r>
    </w:p>
    <w:p w:rsidR="008E198F" w:rsidRPr="008E198F" w:rsidRDefault="008E198F" w:rsidP="008E198F">
      <w:pPr>
        <w:pStyle w:val="a8"/>
        <w:ind w:left="567"/>
        <w:rPr>
          <w:rFonts w:ascii="Times New Roman" w:hAnsi="Times New Roman"/>
          <w:b/>
          <w:caps/>
          <w:sz w:val="28"/>
          <w:szCs w:val="28"/>
        </w:rPr>
      </w:pPr>
      <w:r w:rsidRPr="008E198F">
        <w:rPr>
          <w:rFonts w:ascii="Times New Roman" w:hAnsi="Times New Roman"/>
          <w:b/>
          <w:caps/>
          <w:sz w:val="28"/>
          <w:szCs w:val="28"/>
        </w:rPr>
        <w:t>Введение в философию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szCs w:val="28"/>
        </w:rPr>
        <w:t xml:space="preserve">Место философии в системе обществознания. </w:t>
      </w:r>
      <w:r w:rsidRPr="008E198F">
        <w:rPr>
          <w:i/>
          <w:szCs w:val="28"/>
        </w:rPr>
        <w:t>Философия и наука</w:t>
      </w:r>
      <w:r w:rsidRPr="008E198F">
        <w:rPr>
          <w:rStyle w:val="aa"/>
          <w:i/>
          <w:szCs w:val="28"/>
        </w:rPr>
        <w:footnoteReference w:id="1"/>
      </w:r>
      <w:r w:rsidRPr="008E198F">
        <w:rPr>
          <w:i/>
          <w:szCs w:val="28"/>
        </w:rPr>
        <w:t>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i/>
          <w:szCs w:val="28"/>
        </w:rPr>
        <w:t>Сущность человека как проблема философии.</w:t>
      </w:r>
      <w:r w:rsidRPr="008E198F">
        <w:rPr>
          <w:szCs w:val="28"/>
        </w:rPr>
        <w:t xml:space="preserve"> Человечество как результат биологической и социокультурной эволюции. Понятие информации. Мышление и деятельность. </w:t>
      </w:r>
      <w:r w:rsidRPr="008E198F">
        <w:rPr>
          <w:i/>
          <w:szCs w:val="28"/>
        </w:rPr>
        <w:t xml:space="preserve">Понятие культуры. Многообразие и диалог культур. </w:t>
      </w:r>
      <w:r w:rsidRPr="008E198F">
        <w:rPr>
          <w:szCs w:val="28"/>
        </w:rPr>
        <w:t>Потребности и интересы. Свобода и необходимость в человеческой деятельности.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i/>
          <w:szCs w:val="28"/>
        </w:rPr>
        <w:t>Виды и уровни человеческих знаний. Теоретическое и обыденное сознание.</w:t>
      </w:r>
      <w:r w:rsidRPr="008E198F">
        <w:rPr>
          <w:szCs w:val="28"/>
        </w:rPr>
        <w:t xml:space="preserve"> Мировоззрение, его виды и формы. </w:t>
      </w:r>
      <w:r w:rsidRPr="008E198F">
        <w:rPr>
          <w:i/>
          <w:szCs w:val="28"/>
        </w:rPr>
        <w:t>Мифологическое и рационально-логическое знание.</w:t>
      </w:r>
      <w:r w:rsidRPr="008E198F">
        <w:rPr>
          <w:szCs w:val="28"/>
        </w:rPr>
        <w:t xml:space="preserve"> Религия. Мораль. Нравственная культура. Право. Искусство.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i/>
          <w:szCs w:val="28"/>
        </w:rPr>
        <w:t>Онтология и теория познания. Проблема познаваемости мира.</w:t>
      </w:r>
      <w:r w:rsidRPr="008E198F">
        <w:rPr>
          <w:szCs w:val="28"/>
        </w:rPr>
        <w:t xml:space="preserve"> Наука, </w:t>
      </w:r>
      <w:r w:rsidRPr="008E198F">
        <w:rPr>
          <w:i/>
          <w:szCs w:val="28"/>
        </w:rPr>
        <w:t>основные особенности методологии научного мышления.</w:t>
      </w:r>
      <w:r w:rsidRPr="008E198F">
        <w:rPr>
          <w:szCs w:val="28"/>
        </w:rPr>
        <w:t xml:space="preserve"> Понятие научной </w:t>
      </w:r>
      <w:r w:rsidRPr="008E198F">
        <w:rPr>
          <w:szCs w:val="28"/>
        </w:rPr>
        <w:lastRenderedPageBreak/>
        <w:t xml:space="preserve">истины, ее критерии. Относительность истины. Дифференциация и интеграция научного знания. Особенности социального познания. 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szCs w:val="28"/>
        </w:rPr>
        <w:t>Социум как особенная часть мира. Факторы изменения социума. Типология обществ. Системное строение общества. Многообразие и неравномерность процессов общественного развития. Формации и цивилизации. Процессы глобализации и становление единого человечества.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i/>
          <w:szCs w:val="28"/>
        </w:rPr>
        <w:t>Духовная жизнь людей.</w:t>
      </w:r>
      <w:r w:rsidRPr="008E198F">
        <w:rPr>
          <w:szCs w:val="28"/>
        </w:rPr>
        <w:t xml:space="preserve"> Общественное и индивидуальное сознание. Самосознание и его роль в развитии личности.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i/>
          <w:szCs w:val="28"/>
        </w:rPr>
      </w:pPr>
      <w:r w:rsidRPr="008E198F">
        <w:rPr>
          <w:szCs w:val="28"/>
        </w:rPr>
        <w:t xml:space="preserve">Социальная и личностная значимость образования. </w:t>
      </w:r>
      <w:r w:rsidRPr="008E198F">
        <w:rPr>
          <w:i/>
          <w:szCs w:val="28"/>
        </w:rPr>
        <w:t xml:space="preserve">Роль и значение непрерывного образования в информационном обществе. </w:t>
      </w:r>
    </w:p>
    <w:p w:rsidR="008E198F" w:rsidRPr="008E198F" w:rsidRDefault="008E198F" w:rsidP="008E198F">
      <w:pPr>
        <w:pStyle w:val="a8"/>
        <w:ind w:left="567"/>
        <w:rPr>
          <w:rFonts w:ascii="Times New Roman" w:hAnsi="Times New Roman"/>
          <w:b/>
          <w:caps/>
          <w:sz w:val="28"/>
          <w:szCs w:val="28"/>
        </w:rPr>
      </w:pPr>
      <w:r w:rsidRPr="008E198F">
        <w:rPr>
          <w:rFonts w:ascii="Times New Roman" w:hAnsi="Times New Roman"/>
          <w:b/>
          <w:caps/>
          <w:sz w:val="28"/>
          <w:szCs w:val="28"/>
        </w:rPr>
        <w:t>Введение в социальную психологию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szCs w:val="28"/>
        </w:rPr>
        <w:t>Социальная психология как наука.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i/>
          <w:szCs w:val="28"/>
        </w:rPr>
      </w:pPr>
      <w:r w:rsidRPr="008E198F">
        <w:rPr>
          <w:szCs w:val="28"/>
        </w:rPr>
        <w:t xml:space="preserve">Общение как обмен информацией. </w:t>
      </w:r>
      <w:r w:rsidRPr="008E198F">
        <w:rPr>
          <w:i/>
          <w:szCs w:val="28"/>
        </w:rPr>
        <w:t xml:space="preserve">Особенности общения в информационном обществе. </w:t>
      </w:r>
      <w:r w:rsidRPr="008E198F">
        <w:rPr>
          <w:szCs w:val="28"/>
        </w:rPr>
        <w:t xml:space="preserve">Общение как межличностное взаимодействие. </w:t>
      </w:r>
      <w:proofErr w:type="spellStart"/>
      <w:r w:rsidRPr="008E198F">
        <w:rPr>
          <w:szCs w:val="28"/>
        </w:rPr>
        <w:t>Конформность</w:t>
      </w:r>
      <w:proofErr w:type="spellEnd"/>
      <w:r w:rsidRPr="008E198F">
        <w:rPr>
          <w:szCs w:val="28"/>
        </w:rPr>
        <w:t xml:space="preserve">, </w:t>
      </w:r>
      <w:proofErr w:type="spellStart"/>
      <w:r w:rsidRPr="008E198F">
        <w:rPr>
          <w:szCs w:val="28"/>
        </w:rPr>
        <w:t>нонконформность</w:t>
      </w:r>
      <w:proofErr w:type="spellEnd"/>
      <w:r w:rsidRPr="008E198F">
        <w:rPr>
          <w:szCs w:val="28"/>
        </w:rPr>
        <w:t xml:space="preserve">, самоопределение личности. Общение как взаимопонимание. Идентификация в межличностном общении. Конфликт. </w:t>
      </w:r>
      <w:r w:rsidRPr="008E198F">
        <w:rPr>
          <w:i/>
          <w:szCs w:val="28"/>
        </w:rPr>
        <w:t xml:space="preserve">Общение в юношеском возрасте. 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szCs w:val="28"/>
        </w:rPr>
        <w:t xml:space="preserve">Индивид, индивидуальность, личность. </w:t>
      </w:r>
      <w:r w:rsidRPr="008E198F">
        <w:rPr>
          <w:i/>
          <w:szCs w:val="28"/>
        </w:rPr>
        <w:t>Периодизация развития личности. Направленность личности.</w:t>
      </w:r>
      <w:r w:rsidRPr="008E198F">
        <w:rPr>
          <w:szCs w:val="28"/>
        </w:rPr>
        <w:t xml:space="preserve"> Социальная установка. Ролевое поведение. Гендерное поведение.</w:t>
      </w:r>
    </w:p>
    <w:p w:rsidR="008E198F" w:rsidRPr="008E198F" w:rsidRDefault="008E198F" w:rsidP="008E198F">
      <w:pPr>
        <w:pStyle w:val="a6"/>
        <w:widowControl w:val="0"/>
        <w:spacing w:line="240" w:lineRule="auto"/>
        <w:jc w:val="both"/>
        <w:rPr>
          <w:szCs w:val="28"/>
        </w:rPr>
      </w:pPr>
      <w:r w:rsidRPr="008E198F">
        <w:rPr>
          <w:szCs w:val="28"/>
        </w:rPr>
        <w:t xml:space="preserve">Межличностные отношения в группах. Этнические и религиозные взаимоотношения. Группы условные. </w:t>
      </w:r>
      <w:proofErr w:type="spellStart"/>
      <w:r w:rsidRPr="008E198F">
        <w:rPr>
          <w:szCs w:val="28"/>
        </w:rPr>
        <w:t>Референтная</w:t>
      </w:r>
      <w:proofErr w:type="spellEnd"/>
      <w:r w:rsidRPr="008E198F">
        <w:rPr>
          <w:szCs w:val="28"/>
        </w:rPr>
        <w:t xml:space="preserve"> группа. Интеграция в группах разного уровня развития. Групповая сплоченность. </w:t>
      </w:r>
      <w:r w:rsidRPr="008E198F">
        <w:rPr>
          <w:i/>
          <w:szCs w:val="28"/>
        </w:rPr>
        <w:t>Антисоциальные группы. Особая опасность криминальных групп.</w:t>
      </w:r>
      <w:r w:rsidRPr="008E198F">
        <w:rPr>
          <w:szCs w:val="28"/>
        </w:rPr>
        <w:t xml:space="preserve"> Межличностная совместимость. Дружеские отношения. Групповая дифференциация. Стиль лидерства. Взаимоотношения в ученических группах.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  <w:r w:rsidRPr="008E198F">
        <w:rPr>
          <w:szCs w:val="28"/>
        </w:rPr>
        <w:t>Психология семейных взаимоотношений. Воспитание в семье.</w:t>
      </w:r>
    </w:p>
    <w:p w:rsidR="008E198F" w:rsidRPr="008E198F" w:rsidRDefault="008E198F" w:rsidP="008E198F">
      <w:pPr>
        <w:pStyle w:val="a6"/>
        <w:spacing w:line="240" w:lineRule="auto"/>
        <w:jc w:val="both"/>
        <w:rPr>
          <w:szCs w:val="28"/>
        </w:rPr>
      </w:pPr>
    </w:p>
    <w:p w:rsidR="008E198F" w:rsidRPr="008E198F" w:rsidRDefault="008E198F" w:rsidP="008E198F">
      <w:pPr>
        <w:shd w:val="clear" w:color="auto" w:fill="FFFFFF"/>
        <w:ind w:left="58"/>
        <w:jc w:val="both"/>
        <w:rPr>
          <w:sz w:val="28"/>
          <w:szCs w:val="28"/>
        </w:rPr>
      </w:pPr>
    </w:p>
    <w:p w:rsidR="008E198F" w:rsidRPr="008E198F" w:rsidRDefault="008E198F" w:rsidP="008E198F">
      <w:pPr>
        <w:pStyle w:val="a3"/>
        <w:jc w:val="both"/>
        <w:rPr>
          <w:b/>
          <w:bCs/>
          <w:spacing w:val="-10"/>
          <w:sz w:val="28"/>
          <w:szCs w:val="28"/>
        </w:rPr>
      </w:pPr>
    </w:p>
    <w:p w:rsidR="008E198F" w:rsidRPr="008E198F" w:rsidRDefault="008E198F" w:rsidP="008E198F">
      <w:pPr>
        <w:pStyle w:val="a3"/>
        <w:jc w:val="center"/>
        <w:rPr>
          <w:b/>
          <w:bCs/>
          <w:spacing w:val="-10"/>
          <w:sz w:val="28"/>
          <w:szCs w:val="28"/>
        </w:rPr>
      </w:pPr>
      <w:r w:rsidRPr="008E198F">
        <w:rPr>
          <w:b/>
          <w:bCs/>
          <w:spacing w:val="-10"/>
          <w:sz w:val="28"/>
          <w:szCs w:val="28"/>
        </w:rPr>
        <w:t>Учебно – методический комплекс</w:t>
      </w:r>
    </w:p>
    <w:p w:rsidR="008E198F" w:rsidRPr="008E198F" w:rsidRDefault="008E198F" w:rsidP="008E198F">
      <w:pPr>
        <w:pStyle w:val="a3"/>
        <w:jc w:val="both"/>
        <w:rPr>
          <w:sz w:val="28"/>
          <w:szCs w:val="28"/>
        </w:rPr>
      </w:pPr>
      <w:r w:rsidRPr="008E198F">
        <w:rPr>
          <w:b/>
          <w:bCs/>
          <w:spacing w:val="-10"/>
          <w:sz w:val="28"/>
          <w:szCs w:val="28"/>
        </w:rPr>
        <w:t xml:space="preserve">Учебник – </w:t>
      </w:r>
      <w:r w:rsidRPr="008E198F">
        <w:rPr>
          <w:bCs/>
          <w:spacing w:val="-10"/>
          <w:sz w:val="28"/>
          <w:szCs w:val="28"/>
        </w:rPr>
        <w:t>Л.Н. Боголюбов «Обществознание», Москва: Просвещение, 2009</w:t>
      </w:r>
    </w:p>
    <w:p w:rsidR="008E198F" w:rsidRPr="008E198F" w:rsidRDefault="008E198F" w:rsidP="008E198F">
      <w:pPr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b/>
          <w:bCs/>
          <w:spacing w:val="-9"/>
          <w:sz w:val="28"/>
          <w:szCs w:val="28"/>
        </w:rPr>
        <w:t>Дополнительная литература</w:t>
      </w:r>
      <w:r w:rsidRPr="008E198F">
        <w:rPr>
          <w:spacing w:val="-7"/>
          <w:sz w:val="28"/>
          <w:szCs w:val="28"/>
        </w:rPr>
        <w:t xml:space="preserve">: </w:t>
      </w:r>
    </w:p>
    <w:p w:rsidR="008E198F" w:rsidRPr="008E198F" w:rsidRDefault="008E198F" w:rsidP="008E198F">
      <w:pPr>
        <w:pStyle w:val="ab"/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spacing w:val="-7"/>
          <w:sz w:val="28"/>
          <w:szCs w:val="28"/>
        </w:rPr>
        <w:t>Конституция РФ</w:t>
      </w:r>
    </w:p>
    <w:p w:rsidR="008E198F" w:rsidRPr="008E198F" w:rsidRDefault="008E198F" w:rsidP="008E198F">
      <w:pPr>
        <w:pStyle w:val="ab"/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spacing w:val="-7"/>
          <w:sz w:val="28"/>
          <w:szCs w:val="28"/>
        </w:rPr>
        <w:t>ЕГЭ. Репетитор. Обществознание. Эффективная методика – Москва: Экзамен, 2016. – 351с.</w:t>
      </w:r>
    </w:p>
    <w:p w:rsidR="008E198F" w:rsidRPr="008E198F" w:rsidRDefault="008E198F" w:rsidP="008E198F">
      <w:pPr>
        <w:pStyle w:val="ab"/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spacing w:val="-7"/>
          <w:sz w:val="28"/>
          <w:szCs w:val="28"/>
        </w:rPr>
        <w:t xml:space="preserve">Кравченко А.И. Задачник по обществознанию. 10-11 </w:t>
      </w:r>
      <w:proofErr w:type="spellStart"/>
      <w:r w:rsidRPr="008E198F">
        <w:rPr>
          <w:spacing w:val="-7"/>
          <w:sz w:val="28"/>
          <w:szCs w:val="28"/>
        </w:rPr>
        <w:t>кл</w:t>
      </w:r>
      <w:proofErr w:type="spellEnd"/>
      <w:r w:rsidRPr="008E198F">
        <w:rPr>
          <w:spacing w:val="-7"/>
          <w:sz w:val="28"/>
          <w:szCs w:val="28"/>
        </w:rPr>
        <w:t>. – Москва: ТИД Русское слово, 2015</w:t>
      </w:r>
    </w:p>
    <w:p w:rsidR="008E198F" w:rsidRPr="008E198F" w:rsidRDefault="008E198F" w:rsidP="008E198F">
      <w:pPr>
        <w:pStyle w:val="ab"/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spacing w:val="-7"/>
          <w:sz w:val="28"/>
          <w:szCs w:val="28"/>
        </w:rPr>
        <w:t xml:space="preserve">Программно-методические материалы: обществознание. 10-11 </w:t>
      </w:r>
      <w:proofErr w:type="spellStart"/>
      <w:r w:rsidRPr="008E198F">
        <w:rPr>
          <w:spacing w:val="-7"/>
          <w:sz w:val="28"/>
          <w:szCs w:val="28"/>
        </w:rPr>
        <w:t>кл</w:t>
      </w:r>
      <w:proofErr w:type="spellEnd"/>
      <w:r w:rsidRPr="008E198F">
        <w:rPr>
          <w:spacing w:val="-7"/>
          <w:sz w:val="28"/>
          <w:szCs w:val="28"/>
        </w:rPr>
        <w:t xml:space="preserve">./ сост. Т.И. </w:t>
      </w:r>
      <w:proofErr w:type="spellStart"/>
      <w:r w:rsidRPr="008E198F">
        <w:rPr>
          <w:spacing w:val="-7"/>
          <w:sz w:val="28"/>
          <w:szCs w:val="28"/>
        </w:rPr>
        <w:t>Тюляева</w:t>
      </w:r>
      <w:proofErr w:type="spellEnd"/>
      <w:r w:rsidRPr="008E198F">
        <w:rPr>
          <w:spacing w:val="-7"/>
          <w:sz w:val="28"/>
          <w:szCs w:val="28"/>
        </w:rPr>
        <w:t>. – Москва: Дрофа, 2001.</w:t>
      </w:r>
    </w:p>
    <w:p w:rsidR="008E198F" w:rsidRPr="008E198F" w:rsidRDefault="008E198F" w:rsidP="008E198F">
      <w:pPr>
        <w:pStyle w:val="ab"/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spacing w:val="-7"/>
          <w:sz w:val="28"/>
          <w:szCs w:val="28"/>
        </w:rPr>
        <w:t>Сборник законов ПФ.</w:t>
      </w:r>
    </w:p>
    <w:p w:rsidR="008E198F" w:rsidRPr="008E198F" w:rsidRDefault="008E198F" w:rsidP="008E198F">
      <w:pPr>
        <w:pStyle w:val="ab"/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spacing w:val="-7"/>
          <w:sz w:val="28"/>
          <w:szCs w:val="28"/>
        </w:rPr>
        <w:t xml:space="preserve">Тесты по обществознанию: пособие по подготовке к ЕГЭ, вступительному тестированию. – Москва: ИКЦ </w:t>
      </w:r>
      <w:proofErr w:type="spellStart"/>
      <w:r w:rsidRPr="008E198F">
        <w:rPr>
          <w:spacing w:val="-7"/>
          <w:sz w:val="28"/>
          <w:szCs w:val="28"/>
        </w:rPr>
        <w:t>МарТ</w:t>
      </w:r>
      <w:proofErr w:type="spellEnd"/>
      <w:r w:rsidRPr="008E198F">
        <w:rPr>
          <w:spacing w:val="-7"/>
          <w:sz w:val="28"/>
          <w:szCs w:val="28"/>
        </w:rPr>
        <w:t>, 2016</w:t>
      </w:r>
    </w:p>
    <w:p w:rsidR="008E198F" w:rsidRPr="008E198F" w:rsidRDefault="008E198F" w:rsidP="008E198F">
      <w:pPr>
        <w:pStyle w:val="ab"/>
        <w:shd w:val="clear" w:color="auto" w:fill="FFFFFF"/>
        <w:tabs>
          <w:tab w:val="left" w:leader="underscore" w:pos="6974"/>
        </w:tabs>
        <w:jc w:val="both"/>
        <w:rPr>
          <w:spacing w:val="-7"/>
          <w:sz w:val="28"/>
          <w:szCs w:val="28"/>
        </w:rPr>
      </w:pPr>
      <w:r w:rsidRPr="008E198F">
        <w:rPr>
          <w:spacing w:val="-7"/>
          <w:sz w:val="28"/>
          <w:szCs w:val="28"/>
        </w:rPr>
        <w:lastRenderedPageBreak/>
        <w:t>Радугин А.А. Социология. – Москва, 2007г.</w:t>
      </w:r>
    </w:p>
    <w:p w:rsidR="008E198F" w:rsidRPr="008E198F" w:rsidRDefault="008E198F" w:rsidP="008E198F">
      <w:pPr>
        <w:rPr>
          <w:sz w:val="28"/>
          <w:szCs w:val="28"/>
        </w:rPr>
      </w:pPr>
    </w:p>
    <w:p w:rsidR="008E198F" w:rsidRPr="008E198F" w:rsidRDefault="008E198F" w:rsidP="008E198F">
      <w:pPr>
        <w:shd w:val="clear" w:color="auto" w:fill="FFFFFF"/>
        <w:ind w:left="58"/>
        <w:jc w:val="both"/>
        <w:rPr>
          <w:sz w:val="28"/>
          <w:szCs w:val="28"/>
        </w:rPr>
      </w:pPr>
    </w:p>
    <w:p w:rsidR="008E198F" w:rsidRPr="008E198F" w:rsidRDefault="008E198F" w:rsidP="008E198F">
      <w:pPr>
        <w:shd w:val="clear" w:color="auto" w:fill="FFFFFF"/>
        <w:ind w:left="58"/>
        <w:jc w:val="both"/>
        <w:rPr>
          <w:sz w:val="28"/>
          <w:szCs w:val="28"/>
        </w:rPr>
      </w:pPr>
    </w:p>
    <w:p w:rsidR="008E198F" w:rsidRPr="008E198F" w:rsidRDefault="008E198F" w:rsidP="008E198F">
      <w:pPr>
        <w:rPr>
          <w:sz w:val="28"/>
          <w:szCs w:val="28"/>
        </w:rPr>
      </w:pPr>
    </w:p>
    <w:p w:rsidR="00B87256" w:rsidRPr="008E198F" w:rsidRDefault="00B87256" w:rsidP="00CF5EB2">
      <w:pPr>
        <w:rPr>
          <w:sz w:val="28"/>
          <w:szCs w:val="28"/>
        </w:rPr>
      </w:pPr>
    </w:p>
    <w:sectPr w:rsidR="00B87256" w:rsidRPr="008E1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F6B" w:rsidRDefault="00085F6B" w:rsidP="008E198F">
      <w:pPr>
        <w:spacing w:after="0" w:line="240" w:lineRule="auto"/>
      </w:pPr>
      <w:r>
        <w:separator/>
      </w:r>
    </w:p>
  </w:endnote>
  <w:endnote w:type="continuationSeparator" w:id="0">
    <w:p w:rsidR="00085F6B" w:rsidRDefault="00085F6B" w:rsidP="008E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F6B" w:rsidRDefault="00085F6B" w:rsidP="008E198F">
      <w:pPr>
        <w:spacing w:after="0" w:line="240" w:lineRule="auto"/>
      </w:pPr>
      <w:r>
        <w:separator/>
      </w:r>
    </w:p>
  </w:footnote>
  <w:footnote w:type="continuationSeparator" w:id="0">
    <w:p w:rsidR="00085F6B" w:rsidRDefault="00085F6B" w:rsidP="008E198F">
      <w:pPr>
        <w:spacing w:after="0" w:line="240" w:lineRule="auto"/>
      </w:pPr>
      <w:r>
        <w:continuationSeparator/>
      </w:r>
    </w:p>
  </w:footnote>
  <w:footnote w:id="1">
    <w:p w:rsidR="008E198F" w:rsidRDefault="008E198F" w:rsidP="008E198F">
      <w:pPr>
        <w:pStyle w:val="a3"/>
        <w:ind w:left="360" w:hanging="360"/>
        <w:rPr>
          <w:sz w:val="18"/>
        </w:rPr>
      </w:pPr>
      <w:r>
        <w:rPr>
          <w:rStyle w:val="aa"/>
        </w:rPr>
        <w:footnoteRef/>
      </w:r>
      <w:r>
        <w:t xml:space="preserve"> </w:t>
      </w:r>
      <w:r>
        <w:tab/>
      </w:r>
      <w:r>
        <w:rPr>
          <w:sz w:val="18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44EED"/>
    <w:multiLevelType w:val="multilevel"/>
    <w:tmpl w:val="2932A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1A3"/>
    <w:rsid w:val="00085F6B"/>
    <w:rsid w:val="008E198F"/>
    <w:rsid w:val="00B87256"/>
    <w:rsid w:val="00C761A3"/>
    <w:rsid w:val="00CF5EB2"/>
    <w:rsid w:val="00FA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8E19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E198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pple-converted-space">
    <w:name w:val="apple-converted-space"/>
    <w:basedOn w:val="a0"/>
    <w:uiPriority w:val="99"/>
    <w:rsid w:val="008E198F"/>
    <w:rPr>
      <w:rFonts w:cs="Times New Roman"/>
    </w:rPr>
  </w:style>
  <w:style w:type="paragraph" w:styleId="a3">
    <w:name w:val="footnote text"/>
    <w:basedOn w:val="a"/>
    <w:link w:val="a4"/>
    <w:rsid w:val="008E19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E19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8E198F"/>
    <w:pPr>
      <w:spacing w:after="0" w:line="240" w:lineRule="auto"/>
      <w:ind w:left="180" w:right="270" w:firstLine="12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8E19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8E198F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E19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8E198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8E198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41">
    <w:name w:val="c41"/>
    <w:basedOn w:val="a0"/>
    <w:rsid w:val="008E198F"/>
  </w:style>
  <w:style w:type="paragraph" w:customStyle="1" w:styleId="c22">
    <w:name w:val="c22"/>
    <w:basedOn w:val="a"/>
    <w:rsid w:val="008E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E198F"/>
  </w:style>
  <w:style w:type="paragraph" w:customStyle="1" w:styleId="c56">
    <w:name w:val="c56"/>
    <w:basedOn w:val="a"/>
    <w:rsid w:val="008E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basedOn w:val="a0"/>
    <w:semiHidden/>
    <w:rsid w:val="008E198F"/>
    <w:rPr>
      <w:vertAlign w:val="superscript"/>
    </w:rPr>
  </w:style>
  <w:style w:type="paragraph" w:styleId="ab">
    <w:name w:val="List Paragraph"/>
    <w:basedOn w:val="a"/>
    <w:uiPriority w:val="99"/>
    <w:qFormat/>
    <w:rsid w:val="008E19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8E19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E198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pple-converted-space">
    <w:name w:val="apple-converted-space"/>
    <w:basedOn w:val="a0"/>
    <w:uiPriority w:val="99"/>
    <w:rsid w:val="008E198F"/>
    <w:rPr>
      <w:rFonts w:cs="Times New Roman"/>
    </w:rPr>
  </w:style>
  <w:style w:type="paragraph" w:styleId="a3">
    <w:name w:val="footnote text"/>
    <w:basedOn w:val="a"/>
    <w:link w:val="a4"/>
    <w:rsid w:val="008E19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E19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8E198F"/>
    <w:pPr>
      <w:spacing w:after="0" w:line="240" w:lineRule="auto"/>
      <w:ind w:left="180" w:right="270" w:firstLine="12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8E19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8E198F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E19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8E198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8E198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41">
    <w:name w:val="c41"/>
    <w:basedOn w:val="a0"/>
    <w:rsid w:val="008E198F"/>
  </w:style>
  <w:style w:type="paragraph" w:customStyle="1" w:styleId="c22">
    <w:name w:val="c22"/>
    <w:basedOn w:val="a"/>
    <w:rsid w:val="008E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E198F"/>
  </w:style>
  <w:style w:type="paragraph" w:customStyle="1" w:styleId="c56">
    <w:name w:val="c56"/>
    <w:basedOn w:val="a"/>
    <w:rsid w:val="008E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basedOn w:val="a0"/>
    <w:semiHidden/>
    <w:rsid w:val="008E198F"/>
    <w:rPr>
      <w:vertAlign w:val="superscript"/>
    </w:rPr>
  </w:style>
  <w:style w:type="paragraph" w:styleId="ab">
    <w:name w:val="List Paragraph"/>
    <w:basedOn w:val="a"/>
    <w:uiPriority w:val="99"/>
    <w:qFormat/>
    <w:rsid w:val="008E19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3832</Words>
  <Characters>21847</Characters>
  <Application>Microsoft Office Word</Application>
  <DocSecurity>0</DocSecurity>
  <Lines>182</Lines>
  <Paragraphs>51</Paragraphs>
  <ScaleCrop>false</ScaleCrop>
  <Company>Microsoft</Company>
  <LinksUpToDate>false</LinksUpToDate>
  <CharactersWithSpaces>25628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2017-02-25T07:20:00Z</dcterms:created>
  <dcterms:modified xsi:type="dcterms:W3CDTF">2017-02-25T07:37:00Z</dcterms:modified>
</cp:coreProperties>
</file>